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4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5524"/>
        <w:gridCol w:w="2126"/>
      </w:tblGrid>
      <w:tr w:rsidR="00583B51" w:rsidRPr="00C70CA2" w:rsidTr="00785CB9">
        <w:tc>
          <w:tcPr>
            <w:tcW w:w="1848" w:type="dxa"/>
          </w:tcPr>
          <w:p w:rsidR="00583B51" w:rsidRDefault="00583B51" w:rsidP="00785CB9">
            <w:pPr>
              <w:ind w:right="2267"/>
              <w:rPr>
                <w:rFonts w:ascii="Montserrat" w:hAnsi="Montserrat"/>
                <w:sz w:val="20"/>
                <w:szCs w:val="20"/>
              </w:rPr>
            </w:pPr>
            <w:r>
              <w:rPr>
                <w:noProof/>
                <w:lang w:eastAsia="ru-RU"/>
              </w:rPr>
              <w:drawing>
                <wp:anchor distT="0" distB="0" distL="114300" distR="114300" simplePos="0" relativeHeight="251659264" behindDoc="1" locked="0" layoutInCell="1" allowOverlap="1" wp14:anchorId="657BFA24" wp14:editId="60382A64">
                  <wp:simplePos x="0" y="0"/>
                  <wp:positionH relativeFrom="column">
                    <wp:posOffset>-65405</wp:posOffset>
                  </wp:positionH>
                  <wp:positionV relativeFrom="paragraph">
                    <wp:posOffset>0</wp:posOffset>
                  </wp:positionV>
                  <wp:extent cx="1037590" cy="1196340"/>
                  <wp:effectExtent l="0" t="0" r="0" b="381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7590" cy="1196340"/>
                          </a:xfrm>
                          <a:prstGeom prst="rect">
                            <a:avLst/>
                          </a:prstGeom>
                          <a:noFill/>
                        </pic:spPr>
                      </pic:pic>
                    </a:graphicData>
                  </a:graphic>
                  <wp14:sizeRelH relativeFrom="page">
                    <wp14:pctWidth>0</wp14:pctWidth>
                  </wp14:sizeRelH>
                  <wp14:sizeRelV relativeFrom="page">
                    <wp14:pctHeight>0</wp14:pctHeight>
                  </wp14:sizeRelV>
                </wp:anchor>
              </w:drawing>
            </w:r>
          </w:p>
        </w:tc>
        <w:tc>
          <w:tcPr>
            <w:tcW w:w="5524" w:type="dxa"/>
          </w:tcPr>
          <w:p w:rsidR="00583B51" w:rsidRDefault="00583B51" w:rsidP="00785CB9">
            <w:pPr>
              <w:ind w:left="-40" w:right="-65"/>
              <w:jc w:val="center"/>
              <w:rPr>
                <w:rFonts w:ascii="Montserrat" w:hAnsi="Montserrat"/>
                <w:sz w:val="20"/>
                <w:szCs w:val="20"/>
              </w:rPr>
            </w:pPr>
            <w:r>
              <w:rPr>
                <w:rFonts w:ascii="Montserrat" w:hAnsi="Montserrat"/>
                <w:sz w:val="20"/>
                <w:szCs w:val="20"/>
              </w:rPr>
              <w:t>Главное управление по труду и занятости населения Челябинской области</w:t>
            </w:r>
          </w:p>
          <w:p w:rsidR="00583B51" w:rsidRDefault="00583B51" w:rsidP="00785CB9">
            <w:pPr>
              <w:ind w:left="-40" w:right="-65"/>
              <w:jc w:val="center"/>
              <w:rPr>
                <w:rFonts w:ascii="Montserrat" w:hAnsi="Montserrat"/>
                <w:sz w:val="20"/>
                <w:szCs w:val="20"/>
              </w:rPr>
            </w:pPr>
          </w:p>
          <w:p w:rsidR="00583B51" w:rsidRDefault="00583B51" w:rsidP="00785CB9">
            <w:pPr>
              <w:ind w:left="-40" w:right="-65"/>
              <w:jc w:val="center"/>
              <w:rPr>
                <w:rFonts w:ascii="Montserrat" w:hAnsi="Montserrat"/>
                <w:sz w:val="20"/>
                <w:szCs w:val="20"/>
              </w:rPr>
            </w:pPr>
            <w:r>
              <w:rPr>
                <w:rFonts w:ascii="Montserrat" w:hAnsi="Montserrat"/>
                <w:sz w:val="20"/>
                <w:szCs w:val="20"/>
              </w:rPr>
              <w:t>ул. Комсомольская, 18А, г. Челябинск, 454111,</w:t>
            </w:r>
          </w:p>
          <w:p w:rsidR="00583B51" w:rsidRPr="00AD47BD" w:rsidRDefault="00583B51" w:rsidP="00785CB9">
            <w:pPr>
              <w:ind w:left="-40" w:right="-65"/>
              <w:jc w:val="center"/>
              <w:rPr>
                <w:rFonts w:ascii="Montserrat" w:hAnsi="Montserrat"/>
                <w:sz w:val="20"/>
                <w:szCs w:val="20"/>
              </w:rPr>
            </w:pPr>
            <w:r w:rsidRPr="00AD47BD">
              <w:rPr>
                <w:rFonts w:ascii="Montserrat" w:hAnsi="Montserrat"/>
                <w:sz w:val="20"/>
                <w:szCs w:val="20"/>
              </w:rPr>
              <w:t xml:space="preserve">+7(351) 261-51-26, </w:t>
            </w:r>
          </w:p>
          <w:p w:rsidR="00583B51" w:rsidRPr="00AD47BD" w:rsidRDefault="00583B51" w:rsidP="00785CB9">
            <w:pPr>
              <w:ind w:left="-40" w:right="-65"/>
              <w:jc w:val="center"/>
              <w:rPr>
                <w:rFonts w:ascii="Montserrat" w:hAnsi="Montserrat"/>
                <w:sz w:val="20"/>
                <w:szCs w:val="20"/>
              </w:rPr>
            </w:pPr>
            <w:proofErr w:type="spellStart"/>
            <w:r w:rsidRPr="00C70CA2">
              <w:rPr>
                <w:rFonts w:ascii="Montserrat" w:hAnsi="Montserrat"/>
                <w:sz w:val="20"/>
                <w:szCs w:val="20"/>
                <w:lang w:val="en-US"/>
              </w:rPr>
              <w:t>depzan</w:t>
            </w:r>
            <w:proofErr w:type="spellEnd"/>
            <w:r w:rsidRPr="00AD47BD">
              <w:rPr>
                <w:rFonts w:ascii="Montserrat" w:hAnsi="Montserrat"/>
                <w:sz w:val="20"/>
                <w:szCs w:val="20"/>
              </w:rPr>
              <w:t>@</w:t>
            </w:r>
            <w:proofErr w:type="spellStart"/>
            <w:r w:rsidRPr="00C70CA2">
              <w:rPr>
                <w:rFonts w:ascii="Montserrat" w:hAnsi="Montserrat"/>
                <w:sz w:val="20"/>
                <w:szCs w:val="20"/>
                <w:lang w:val="en-US"/>
              </w:rPr>
              <w:t>szn</w:t>
            </w:r>
            <w:proofErr w:type="spellEnd"/>
            <w:r w:rsidRPr="00AD47BD">
              <w:rPr>
                <w:rFonts w:ascii="Montserrat" w:hAnsi="Montserrat"/>
                <w:sz w:val="20"/>
                <w:szCs w:val="20"/>
              </w:rPr>
              <w:t>74.</w:t>
            </w:r>
            <w:proofErr w:type="spellStart"/>
            <w:r w:rsidRPr="00C70CA2">
              <w:rPr>
                <w:rFonts w:ascii="Montserrat" w:hAnsi="Montserrat"/>
                <w:sz w:val="20"/>
                <w:szCs w:val="20"/>
                <w:lang w:val="en-US"/>
              </w:rPr>
              <w:t>ru</w:t>
            </w:r>
            <w:proofErr w:type="spellEnd"/>
            <w:r w:rsidRPr="00AD47BD">
              <w:rPr>
                <w:rFonts w:ascii="Montserrat" w:hAnsi="Montserrat"/>
                <w:sz w:val="20"/>
                <w:szCs w:val="20"/>
              </w:rPr>
              <w:t xml:space="preserve">, </w:t>
            </w:r>
            <w:proofErr w:type="spellStart"/>
            <w:r w:rsidRPr="00C70CA2">
              <w:rPr>
                <w:rFonts w:ascii="Montserrat" w:hAnsi="Montserrat"/>
                <w:sz w:val="20"/>
                <w:szCs w:val="20"/>
                <w:lang w:val="en-US"/>
              </w:rPr>
              <w:t>szn</w:t>
            </w:r>
            <w:proofErr w:type="spellEnd"/>
            <w:r w:rsidRPr="00AD47BD">
              <w:rPr>
                <w:rFonts w:ascii="Montserrat" w:hAnsi="Montserrat"/>
                <w:sz w:val="20"/>
                <w:szCs w:val="20"/>
              </w:rPr>
              <w:t>@</w:t>
            </w:r>
            <w:proofErr w:type="spellStart"/>
            <w:r w:rsidRPr="00C70CA2">
              <w:rPr>
                <w:rFonts w:ascii="Montserrat" w:hAnsi="Montserrat"/>
                <w:sz w:val="20"/>
                <w:szCs w:val="20"/>
                <w:lang w:val="en-US"/>
              </w:rPr>
              <w:t>gov</w:t>
            </w:r>
            <w:proofErr w:type="spellEnd"/>
            <w:r w:rsidRPr="00AD47BD">
              <w:rPr>
                <w:rFonts w:ascii="Montserrat" w:hAnsi="Montserrat"/>
                <w:sz w:val="20"/>
                <w:szCs w:val="20"/>
              </w:rPr>
              <w:t>74.</w:t>
            </w:r>
            <w:proofErr w:type="spellStart"/>
            <w:r w:rsidRPr="00C70CA2">
              <w:rPr>
                <w:rFonts w:ascii="Montserrat" w:hAnsi="Montserrat"/>
                <w:sz w:val="20"/>
                <w:szCs w:val="20"/>
                <w:lang w:val="en-US"/>
              </w:rPr>
              <w:t>ru</w:t>
            </w:r>
            <w:proofErr w:type="spellEnd"/>
            <w:r w:rsidRPr="00AD47BD">
              <w:rPr>
                <w:rFonts w:ascii="Montserrat" w:hAnsi="Montserrat"/>
                <w:sz w:val="20"/>
                <w:szCs w:val="20"/>
              </w:rPr>
              <w:t xml:space="preserve">, </w:t>
            </w:r>
          </w:p>
          <w:p w:rsidR="00583B51" w:rsidRPr="00C70CA2" w:rsidRDefault="00583B51" w:rsidP="00785CB9">
            <w:pPr>
              <w:ind w:left="-40" w:right="-65"/>
              <w:jc w:val="center"/>
              <w:rPr>
                <w:rFonts w:ascii="Montserrat" w:hAnsi="Montserrat"/>
                <w:sz w:val="20"/>
                <w:szCs w:val="20"/>
                <w:lang w:val="en-US"/>
              </w:rPr>
            </w:pPr>
            <w:r w:rsidRPr="00C70CA2">
              <w:rPr>
                <w:rFonts w:ascii="Montserrat" w:hAnsi="Montserrat"/>
                <w:sz w:val="20"/>
                <w:szCs w:val="20"/>
                <w:lang w:val="en-US"/>
              </w:rPr>
              <w:t>szn.gov74.ru</w:t>
            </w:r>
          </w:p>
          <w:p w:rsidR="00583B51" w:rsidRPr="00C70CA2" w:rsidRDefault="00583B51" w:rsidP="00785CB9">
            <w:pPr>
              <w:ind w:right="2267"/>
              <w:jc w:val="center"/>
              <w:rPr>
                <w:rFonts w:ascii="Montserrat" w:hAnsi="Montserrat"/>
                <w:sz w:val="20"/>
                <w:szCs w:val="20"/>
                <w:lang w:val="en-US"/>
              </w:rPr>
            </w:pPr>
          </w:p>
        </w:tc>
        <w:tc>
          <w:tcPr>
            <w:tcW w:w="2126" w:type="dxa"/>
          </w:tcPr>
          <w:p w:rsidR="00583B51" w:rsidRPr="00C70CA2" w:rsidRDefault="00583B51" w:rsidP="00785CB9">
            <w:pPr>
              <w:ind w:right="2267"/>
              <w:jc w:val="center"/>
              <w:rPr>
                <w:rFonts w:ascii="Montserrat" w:hAnsi="Montserrat"/>
                <w:sz w:val="20"/>
                <w:szCs w:val="20"/>
                <w:lang w:val="en-US"/>
              </w:rPr>
            </w:pPr>
            <w:r>
              <w:rPr>
                <w:noProof/>
                <w:lang w:eastAsia="ru-RU"/>
              </w:rPr>
              <w:drawing>
                <wp:anchor distT="0" distB="0" distL="114300" distR="114300" simplePos="0" relativeHeight="251660288" behindDoc="0" locked="0" layoutInCell="1" allowOverlap="1" wp14:anchorId="65BF2D12" wp14:editId="7230F735">
                  <wp:simplePos x="0" y="0"/>
                  <wp:positionH relativeFrom="margin">
                    <wp:posOffset>874395</wp:posOffset>
                  </wp:positionH>
                  <wp:positionV relativeFrom="margin">
                    <wp:posOffset>0</wp:posOffset>
                  </wp:positionV>
                  <wp:extent cx="1205230" cy="1228090"/>
                  <wp:effectExtent l="0" t="0" r="0" b="0"/>
                  <wp:wrapSquare wrapText="bothSides"/>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0" b="98649" l="10000" r="9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05230" cy="1228090"/>
                          </a:xfrm>
                          <a:prstGeom prst="rect">
                            <a:avLst/>
                          </a:prstGeom>
                          <a:noFill/>
                        </pic:spPr>
                      </pic:pic>
                    </a:graphicData>
                  </a:graphic>
                  <wp14:sizeRelH relativeFrom="page">
                    <wp14:pctWidth>0</wp14:pctWidth>
                  </wp14:sizeRelH>
                  <wp14:sizeRelV relativeFrom="page">
                    <wp14:pctHeight>0</wp14:pctHeight>
                  </wp14:sizeRelV>
                </wp:anchor>
              </w:drawing>
            </w:r>
          </w:p>
        </w:tc>
      </w:tr>
      <w:tr w:rsidR="00583B51" w:rsidRPr="00C70CA2" w:rsidTr="00785CB9">
        <w:tc>
          <w:tcPr>
            <w:tcW w:w="1848" w:type="dxa"/>
            <w:vAlign w:val="center"/>
          </w:tcPr>
          <w:p w:rsidR="00583B51" w:rsidRPr="00C70CA2" w:rsidRDefault="002F1E2D" w:rsidP="009E7951">
            <w:pPr>
              <w:ind w:left="-40" w:right="-65"/>
              <w:jc w:val="center"/>
              <w:rPr>
                <w:rFonts w:ascii="Montserrat" w:hAnsi="Montserrat"/>
                <w:b/>
                <w:sz w:val="20"/>
                <w:szCs w:val="20"/>
              </w:rPr>
            </w:pPr>
            <w:r>
              <w:rPr>
                <w:rFonts w:ascii="Montserrat" w:hAnsi="Montserrat"/>
                <w:b/>
                <w:sz w:val="20"/>
                <w:szCs w:val="20"/>
              </w:rPr>
              <w:t>2</w:t>
            </w:r>
            <w:r w:rsidR="009E7951">
              <w:rPr>
                <w:rFonts w:ascii="Montserrat" w:hAnsi="Montserrat"/>
                <w:b/>
                <w:sz w:val="20"/>
                <w:szCs w:val="20"/>
                <w:lang w:val="en-US"/>
              </w:rPr>
              <w:t>7</w:t>
            </w:r>
            <w:r w:rsidR="00583B51">
              <w:rPr>
                <w:rFonts w:ascii="Montserrat" w:hAnsi="Montserrat"/>
                <w:b/>
                <w:sz w:val="20"/>
                <w:szCs w:val="20"/>
              </w:rPr>
              <w:t>.06.2025</w:t>
            </w:r>
            <w:r w:rsidR="00583B51" w:rsidRPr="00C70CA2">
              <w:rPr>
                <w:rFonts w:ascii="Montserrat" w:hAnsi="Montserrat"/>
                <w:b/>
                <w:sz w:val="20"/>
                <w:szCs w:val="20"/>
              </w:rPr>
              <w:t>.</w:t>
            </w:r>
          </w:p>
        </w:tc>
        <w:tc>
          <w:tcPr>
            <w:tcW w:w="5524" w:type="dxa"/>
          </w:tcPr>
          <w:p w:rsidR="00583B51" w:rsidRDefault="00583B51" w:rsidP="00785CB9">
            <w:pPr>
              <w:ind w:right="-1"/>
              <w:jc w:val="center"/>
              <w:rPr>
                <w:rFonts w:ascii="Montserrat" w:hAnsi="Montserrat"/>
                <w:sz w:val="20"/>
                <w:szCs w:val="20"/>
              </w:rPr>
            </w:pPr>
            <w:r w:rsidRPr="00A97468">
              <w:rPr>
                <w:rFonts w:ascii="Montserrat" w:hAnsi="Montserrat"/>
                <w:b/>
                <w:bCs/>
                <w:color w:val="0054A6"/>
                <w:sz w:val="30"/>
                <w:szCs w:val="48"/>
              </w:rPr>
              <w:t>ПРЕСС</w:t>
            </w:r>
            <w:r w:rsidRPr="00A97468">
              <w:rPr>
                <w:rFonts w:ascii="Montserrat" w:hAnsi="Montserrat"/>
                <w:b/>
                <w:bCs/>
                <w:color w:val="0054A6"/>
                <w:sz w:val="30"/>
                <w:szCs w:val="48"/>
                <w:lang w:val="en-US"/>
              </w:rPr>
              <w:t>-</w:t>
            </w:r>
            <w:r w:rsidRPr="00A97468">
              <w:rPr>
                <w:rFonts w:ascii="Montserrat" w:hAnsi="Montserrat"/>
                <w:b/>
                <w:bCs/>
                <w:color w:val="0054A6"/>
                <w:sz w:val="30"/>
                <w:szCs w:val="48"/>
              </w:rPr>
              <w:t>РЕЛИЗ</w:t>
            </w:r>
          </w:p>
        </w:tc>
        <w:tc>
          <w:tcPr>
            <w:tcW w:w="2126" w:type="dxa"/>
          </w:tcPr>
          <w:p w:rsidR="00583B51" w:rsidRDefault="00583B51" w:rsidP="00785CB9">
            <w:pPr>
              <w:ind w:right="2267"/>
              <w:jc w:val="center"/>
              <w:rPr>
                <w:noProof/>
                <w:lang w:eastAsia="ru-RU"/>
              </w:rPr>
            </w:pPr>
          </w:p>
        </w:tc>
      </w:tr>
    </w:tbl>
    <w:p w:rsidR="008C24D7" w:rsidRDefault="008C24D7" w:rsidP="007979BD">
      <w:pPr>
        <w:spacing w:after="0" w:line="276" w:lineRule="auto"/>
        <w:jc w:val="center"/>
        <w:rPr>
          <w:rFonts w:ascii="Times New Roman" w:hAnsi="Times New Roman" w:cs="Times New Roman"/>
          <w:b/>
          <w:sz w:val="24"/>
          <w:szCs w:val="24"/>
        </w:rPr>
      </w:pPr>
    </w:p>
    <w:p w:rsidR="008C24D7" w:rsidRDefault="008C24D7" w:rsidP="007979BD">
      <w:pPr>
        <w:spacing w:after="0" w:line="276" w:lineRule="auto"/>
        <w:jc w:val="center"/>
        <w:rPr>
          <w:rFonts w:ascii="Times New Roman" w:hAnsi="Times New Roman" w:cs="Times New Roman"/>
          <w:b/>
          <w:sz w:val="24"/>
          <w:szCs w:val="24"/>
        </w:rPr>
      </w:pPr>
    </w:p>
    <w:p w:rsidR="002F1E2D" w:rsidRDefault="00D27DA2" w:rsidP="00D27DA2">
      <w:pPr>
        <w:spacing w:before="120" w:after="0" w:line="240" w:lineRule="auto"/>
        <w:jc w:val="center"/>
        <w:rPr>
          <w:rFonts w:ascii="Times New Roman" w:hAnsi="Times New Roman" w:cs="Times New Roman"/>
          <w:b/>
          <w:bCs/>
          <w:color w:val="000000" w:themeColor="text1"/>
          <w:sz w:val="28"/>
          <w:szCs w:val="28"/>
        </w:rPr>
      </w:pPr>
      <w:r w:rsidRPr="00D27DA2">
        <w:rPr>
          <w:rFonts w:ascii="Times New Roman" w:hAnsi="Times New Roman" w:cs="Times New Roman"/>
          <w:b/>
          <w:bCs/>
          <w:color w:val="000000" w:themeColor="text1"/>
          <w:sz w:val="28"/>
          <w:szCs w:val="28"/>
        </w:rPr>
        <w:t>Всероссийская ярмарка трудоустройства стартовала в Челябинске</w:t>
      </w:r>
    </w:p>
    <w:p w:rsidR="00D27DA2" w:rsidRPr="003D0CBA" w:rsidRDefault="00D27DA2" w:rsidP="00D27DA2">
      <w:pPr>
        <w:spacing w:before="120" w:after="0" w:line="240" w:lineRule="auto"/>
        <w:jc w:val="center"/>
        <w:rPr>
          <w:rFonts w:ascii="Times New Roman" w:hAnsi="Times New Roman" w:cs="Times New Roman"/>
          <w:b/>
          <w:sz w:val="28"/>
          <w:szCs w:val="24"/>
        </w:rPr>
      </w:pPr>
      <w:bookmarkStart w:id="0" w:name="_GoBack"/>
      <w:bookmarkEnd w:id="0"/>
    </w:p>
    <w:p w:rsidR="002F1E2D" w:rsidRDefault="002F1E2D" w:rsidP="002F1E2D">
      <w:pPr>
        <w:spacing w:before="120" w:after="0" w:line="240" w:lineRule="auto"/>
        <w:jc w:val="both"/>
        <w:rPr>
          <w:rFonts w:ascii="Times New Roman" w:hAnsi="Times New Roman" w:cs="Times New Roman"/>
          <w:b/>
          <w:sz w:val="28"/>
          <w:szCs w:val="24"/>
        </w:rPr>
      </w:pPr>
      <w:r>
        <w:rPr>
          <w:rFonts w:ascii="Times New Roman" w:hAnsi="Times New Roman" w:cs="Times New Roman"/>
          <w:b/>
          <w:sz w:val="28"/>
          <w:szCs w:val="24"/>
        </w:rPr>
        <w:t>Федеральный</w:t>
      </w:r>
      <w:r w:rsidRPr="003D0CBA">
        <w:rPr>
          <w:rFonts w:ascii="Times New Roman" w:hAnsi="Times New Roman" w:cs="Times New Roman"/>
          <w:b/>
          <w:sz w:val="28"/>
          <w:szCs w:val="24"/>
        </w:rPr>
        <w:t xml:space="preserve"> этап </w:t>
      </w:r>
      <w:r w:rsidRPr="0049666D">
        <w:rPr>
          <w:rFonts w:ascii="Times New Roman" w:hAnsi="Times New Roman" w:cs="Times New Roman"/>
          <w:b/>
          <w:sz w:val="28"/>
          <w:szCs w:val="24"/>
        </w:rPr>
        <w:t>Всероссийской ярмарки</w:t>
      </w:r>
      <w:r>
        <w:rPr>
          <w:rFonts w:ascii="Times New Roman" w:hAnsi="Times New Roman" w:cs="Times New Roman"/>
          <w:b/>
          <w:sz w:val="28"/>
          <w:szCs w:val="24"/>
        </w:rPr>
        <w:t xml:space="preserve"> трудоустройства</w:t>
      </w:r>
      <w:r w:rsidRPr="0049666D">
        <w:rPr>
          <w:rFonts w:ascii="Times New Roman" w:hAnsi="Times New Roman" w:cs="Times New Roman"/>
          <w:b/>
          <w:sz w:val="28"/>
          <w:szCs w:val="24"/>
        </w:rPr>
        <w:t xml:space="preserve"> </w:t>
      </w:r>
      <w:r w:rsidRPr="003D0CBA">
        <w:rPr>
          <w:rFonts w:ascii="Times New Roman" w:hAnsi="Times New Roman" w:cs="Times New Roman"/>
          <w:b/>
          <w:sz w:val="28"/>
          <w:szCs w:val="24"/>
        </w:rPr>
        <w:t>«Работа России. Время возможностей»</w:t>
      </w:r>
      <w:r>
        <w:rPr>
          <w:rFonts w:ascii="Times New Roman" w:hAnsi="Times New Roman" w:cs="Times New Roman"/>
          <w:b/>
          <w:sz w:val="28"/>
          <w:szCs w:val="24"/>
        </w:rPr>
        <w:t xml:space="preserve"> состоится во всех регионах России</w:t>
      </w:r>
      <w:r w:rsidRPr="0049666D">
        <w:rPr>
          <w:rFonts w:ascii="Times New Roman" w:hAnsi="Times New Roman" w:cs="Times New Roman"/>
          <w:b/>
          <w:sz w:val="28"/>
          <w:szCs w:val="24"/>
        </w:rPr>
        <w:t xml:space="preserve"> </w:t>
      </w:r>
      <w:r w:rsidRPr="003D0CBA">
        <w:rPr>
          <w:rFonts w:ascii="Times New Roman" w:hAnsi="Times New Roman" w:cs="Times New Roman"/>
          <w:b/>
          <w:sz w:val="28"/>
          <w:szCs w:val="24"/>
        </w:rPr>
        <w:t>2</w:t>
      </w:r>
      <w:r>
        <w:rPr>
          <w:rFonts w:ascii="Times New Roman" w:hAnsi="Times New Roman" w:cs="Times New Roman"/>
          <w:b/>
          <w:sz w:val="28"/>
          <w:szCs w:val="24"/>
        </w:rPr>
        <w:t>7</w:t>
      </w:r>
      <w:r w:rsidRPr="003D0CBA">
        <w:rPr>
          <w:rFonts w:ascii="Times New Roman" w:hAnsi="Times New Roman" w:cs="Times New Roman"/>
          <w:b/>
          <w:sz w:val="28"/>
          <w:szCs w:val="24"/>
        </w:rPr>
        <w:t xml:space="preserve"> июня</w:t>
      </w:r>
      <w:r>
        <w:rPr>
          <w:rFonts w:ascii="Times New Roman" w:hAnsi="Times New Roman" w:cs="Times New Roman"/>
          <w:b/>
          <w:sz w:val="28"/>
          <w:szCs w:val="24"/>
        </w:rPr>
        <w:t>. В</w:t>
      </w:r>
      <w:r w:rsidRPr="003D0CBA">
        <w:rPr>
          <w:rFonts w:ascii="Times New Roman" w:hAnsi="Times New Roman" w:cs="Times New Roman"/>
          <w:b/>
          <w:sz w:val="28"/>
          <w:szCs w:val="24"/>
        </w:rPr>
        <w:t xml:space="preserve"> </w:t>
      </w:r>
      <w:r>
        <w:rPr>
          <w:rFonts w:ascii="Times New Roman" w:hAnsi="Times New Roman" w:cs="Times New Roman"/>
          <w:b/>
          <w:sz w:val="28"/>
          <w:szCs w:val="24"/>
        </w:rPr>
        <w:t xml:space="preserve">столице Южного Урала </w:t>
      </w:r>
      <w:r w:rsidRPr="0049666D">
        <w:rPr>
          <w:rFonts w:ascii="Times New Roman" w:hAnsi="Times New Roman" w:cs="Times New Roman"/>
          <w:b/>
          <w:sz w:val="28"/>
          <w:szCs w:val="24"/>
        </w:rPr>
        <w:t>мероприятие пройдет на трех площадках города</w:t>
      </w:r>
      <w:r>
        <w:rPr>
          <w:rFonts w:ascii="Times New Roman" w:hAnsi="Times New Roman" w:cs="Times New Roman"/>
          <w:b/>
          <w:sz w:val="28"/>
          <w:szCs w:val="24"/>
        </w:rPr>
        <w:t xml:space="preserve">. На основной площадке </w:t>
      </w:r>
      <w:proofErr w:type="spellStart"/>
      <w:r>
        <w:rPr>
          <w:rFonts w:ascii="Times New Roman" w:hAnsi="Times New Roman" w:cs="Times New Roman"/>
          <w:b/>
          <w:sz w:val="28"/>
          <w:szCs w:val="24"/>
        </w:rPr>
        <w:t>южноуральцы</w:t>
      </w:r>
      <w:proofErr w:type="spellEnd"/>
      <w:r>
        <w:rPr>
          <w:rFonts w:ascii="Times New Roman" w:hAnsi="Times New Roman" w:cs="Times New Roman"/>
          <w:b/>
          <w:sz w:val="28"/>
          <w:szCs w:val="24"/>
        </w:rPr>
        <w:t xml:space="preserve"> смогут пройти онлайн или офлайн собеседования. Здесь около 40 работодателей региона</w:t>
      </w:r>
      <w:r w:rsidRPr="009020AC">
        <w:rPr>
          <w:rFonts w:ascii="Times New Roman" w:hAnsi="Times New Roman" w:cs="Times New Roman"/>
          <w:b/>
          <w:sz w:val="28"/>
          <w:szCs w:val="24"/>
        </w:rPr>
        <w:t xml:space="preserve"> представят </w:t>
      </w:r>
      <w:r>
        <w:rPr>
          <w:rFonts w:ascii="Times New Roman" w:hAnsi="Times New Roman" w:cs="Times New Roman"/>
          <w:b/>
          <w:sz w:val="28"/>
          <w:szCs w:val="24"/>
        </w:rPr>
        <w:t>почти 5000</w:t>
      </w:r>
      <w:r w:rsidRPr="00231E66">
        <w:rPr>
          <w:rFonts w:ascii="Times New Roman" w:hAnsi="Times New Roman" w:cs="Times New Roman"/>
          <w:b/>
          <w:sz w:val="28"/>
          <w:szCs w:val="24"/>
        </w:rPr>
        <w:t xml:space="preserve"> вакансий</w:t>
      </w:r>
      <w:r>
        <w:rPr>
          <w:rFonts w:ascii="Times New Roman" w:hAnsi="Times New Roman" w:cs="Times New Roman"/>
          <w:b/>
          <w:sz w:val="28"/>
          <w:szCs w:val="24"/>
        </w:rPr>
        <w:t xml:space="preserve"> – </w:t>
      </w:r>
      <w:r w:rsidRPr="00160872">
        <w:rPr>
          <w:rFonts w:ascii="Times New Roman" w:hAnsi="Times New Roman" w:cs="Times New Roman"/>
          <w:b/>
          <w:sz w:val="28"/>
          <w:szCs w:val="24"/>
        </w:rPr>
        <w:t>от стажировок до серьезных карьерных предложений.</w:t>
      </w:r>
      <w:r w:rsidRPr="00F56E70">
        <w:rPr>
          <w:rFonts w:ascii="Times New Roman" w:hAnsi="Times New Roman" w:cs="Times New Roman"/>
          <w:b/>
          <w:sz w:val="28"/>
          <w:szCs w:val="24"/>
        </w:rPr>
        <w:t xml:space="preserve"> </w:t>
      </w:r>
      <w:r>
        <w:rPr>
          <w:rFonts w:ascii="Times New Roman" w:hAnsi="Times New Roman" w:cs="Times New Roman"/>
          <w:b/>
          <w:sz w:val="28"/>
          <w:szCs w:val="24"/>
        </w:rPr>
        <w:t xml:space="preserve">Будут работать </w:t>
      </w:r>
      <w:r w:rsidRPr="008159B1">
        <w:rPr>
          <w:rFonts w:ascii="Times New Roman" w:hAnsi="Times New Roman" w:cs="Times New Roman"/>
          <w:b/>
          <w:sz w:val="28"/>
          <w:szCs w:val="24"/>
        </w:rPr>
        <w:t>консультационные зоны, где специалисты помогут с</w:t>
      </w:r>
      <w:r>
        <w:rPr>
          <w:rFonts w:ascii="Times New Roman" w:hAnsi="Times New Roman" w:cs="Times New Roman"/>
          <w:b/>
          <w:sz w:val="28"/>
          <w:szCs w:val="24"/>
        </w:rPr>
        <w:t xml:space="preserve"> вопросами трудоустройства и обучения </w:t>
      </w:r>
      <w:r w:rsidRPr="008159B1">
        <w:rPr>
          <w:rFonts w:ascii="Times New Roman" w:hAnsi="Times New Roman" w:cs="Times New Roman"/>
          <w:b/>
          <w:sz w:val="28"/>
          <w:szCs w:val="24"/>
        </w:rPr>
        <w:t>различным категориям граждан.</w:t>
      </w:r>
      <w:r>
        <w:rPr>
          <w:rFonts w:ascii="Times New Roman" w:hAnsi="Times New Roman" w:cs="Times New Roman"/>
          <w:b/>
          <w:sz w:val="28"/>
          <w:szCs w:val="24"/>
        </w:rPr>
        <w:t xml:space="preserve"> Особое внимание уделят участникам СВО и их родным.</w:t>
      </w:r>
    </w:p>
    <w:p w:rsidR="002F1E2D" w:rsidRPr="002F1E2D" w:rsidRDefault="002F1E2D" w:rsidP="002F1E2D">
      <w:pPr>
        <w:spacing w:before="120" w:after="0" w:line="240" w:lineRule="auto"/>
        <w:jc w:val="both"/>
        <w:rPr>
          <w:rFonts w:ascii="Times New Roman" w:hAnsi="Times New Roman" w:cs="Times New Roman"/>
          <w:sz w:val="28"/>
          <w:szCs w:val="24"/>
        </w:rPr>
      </w:pPr>
      <w:r w:rsidRPr="002407B2">
        <w:rPr>
          <w:rFonts w:ascii="Times New Roman" w:hAnsi="Times New Roman" w:cs="Times New Roman"/>
          <w:sz w:val="28"/>
          <w:szCs w:val="24"/>
        </w:rPr>
        <w:t>Традиционно</w:t>
      </w:r>
      <w:r>
        <w:rPr>
          <w:rFonts w:ascii="Times New Roman" w:hAnsi="Times New Roman" w:cs="Times New Roman"/>
          <w:sz w:val="28"/>
          <w:szCs w:val="24"/>
        </w:rPr>
        <w:t xml:space="preserve"> в рамках федерального этапа</w:t>
      </w:r>
      <w:r w:rsidRPr="002407B2">
        <w:rPr>
          <w:rFonts w:ascii="Times New Roman" w:hAnsi="Times New Roman" w:cs="Times New Roman"/>
          <w:sz w:val="28"/>
          <w:szCs w:val="24"/>
        </w:rPr>
        <w:t xml:space="preserve"> состоится онлайн-марафон деловых сессий. Участие в нем примут 15 городов</w:t>
      </w:r>
      <w:r>
        <w:rPr>
          <w:rFonts w:ascii="Times New Roman" w:hAnsi="Times New Roman" w:cs="Times New Roman"/>
          <w:sz w:val="28"/>
          <w:szCs w:val="24"/>
        </w:rPr>
        <w:t xml:space="preserve"> России</w:t>
      </w:r>
      <w:r w:rsidRPr="002407B2">
        <w:rPr>
          <w:rFonts w:ascii="Times New Roman" w:hAnsi="Times New Roman" w:cs="Times New Roman"/>
          <w:sz w:val="28"/>
          <w:szCs w:val="24"/>
        </w:rPr>
        <w:t xml:space="preserve"> и более 30 экспертов. Начнется он в 10:00 и продлится до 15:00 по московскому времени.</w:t>
      </w:r>
      <w:r>
        <w:rPr>
          <w:rFonts w:ascii="Times New Roman" w:hAnsi="Times New Roman" w:cs="Times New Roman"/>
          <w:sz w:val="28"/>
          <w:szCs w:val="24"/>
        </w:rPr>
        <w:t xml:space="preserve"> </w:t>
      </w:r>
      <w:r w:rsidRPr="009020AC">
        <w:rPr>
          <w:rFonts w:ascii="Times New Roman" w:hAnsi="Times New Roman" w:cs="Times New Roman"/>
          <w:sz w:val="28"/>
          <w:szCs w:val="24"/>
        </w:rPr>
        <w:t>Спикеры примут участие в дискуссиях по наиболее актуальным и важным темам рынка труда</w:t>
      </w:r>
      <w:r>
        <w:rPr>
          <w:rFonts w:ascii="Times New Roman" w:hAnsi="Times New Roman" w:cs="Times New Roman"/>
          <w:sz w:val="28"/>
          <w:szCs w:val="24"/>
        </w:rPr>
        <w:t>:</w:t>
      </w:r>
      <w:r w:rsidRPr="009020AC">
        <w:rPr>
          <w:rFonts w:ascii="Times New Roman" w:hAnsi="Times New Roman" w:cs="Times New Roman"/>
          <w:sz w:val="28"/>
          <w:szCs w:val="24"/>
        </w:rPr>
        <w:t xml:space="preserve"> трудоустройство </w:t>
      </w:r>
      <w:r>
        <w:rPr>
          <w:rFonts w:ascii="Times New Roman" w:hAnsi="Times New Roman" w:cs="Times New Roman"/>
          <w:sz w:val="28"/>
          <w:szCs w:val="24"/>
        </w:rPr>
        <w:t>выпускников</w:t>
      </w:r>
      <w:r w:rsidRPr="009020AC">
        <w:rPr>
          <w:rFonts w:ascii="Times New Roman" w:hAnsi="Times New Roman" w:cs="Times New Roman"/>
          <w:sz w:val="28"/>
          <w:szCs w:val="24"/>
        </w:rPr>
        <w:t xml:space="preserve">, </w:t>
      </w:r>
      <w:r>
        <w:rPr>
          <w:rFonts w:ascii="Times New Roman" w:hAnsi="Times New Roman" w:cs="Times New Roman"/>
          <w:sz w:val="28"/>
          <w:szCs w:val="24"/>
        </w:rPr>
        <w:t xml:space="preserve">общее развитие рынка труда и реализацию национального проекта «Кадры», кадровый прогноз, </w:t>
      </w:r>
      <w:r w:rsidRPr="004A7509">
        <w:rPr>
          <w:rFonts w:ascii="Times New Roman" w:hAnsi="Times New Roman" w:cs="Times New Roman"/>
          <w:color w:val="000000" w:themeColor="text1"/>
          <w:sz w:val="28"/>
          <w:szCs w:val="28"/>
        </w:rPr>
        <w:t>влияние искусственного интеллекта на рынок труда</w:t>
      </w:r>
      <w:r>
        <w:rPr>
          <w:rFonts w:ascii="Times New Roman" w:hAnsi="Times New Roman" w:cs="Times New Roman"/>
          <w:sz w:val="28"/>
          <w:szCs w:val="24"/>
        </w:rPr>
        <w:t>.</w:t>
      </w:r>
      <w:r w:rsidRPr="002407B2">
        <w:rPr>
          <w:rFonts w:ascii="Times New Roman" w:hAnsi="Times New Roman" w:cs="Times New Roman"/>
          <w:sz w:val="28"/>
          <w:szCs w:val="24"/>
        </w:rPr>
        <w:t xml:space="preserve"> Трансляция деловой программы будет доступна 27 июня на портале «Работа в России» и в </w:t>
      </w:r>
      <w:r w:rsidRPr="002F1E2D">
        <w:rPr>
          <w:rFonts w:ascii="Times New Roman" w:hAnsi="Times New Roman" w:cs="Times New Roman"/>
          <w:sz w:val="28"/>
          <w:szCs w:val="24"/>
        </w:rPr>
        <w:t>социальных сетях Минтруда России.</w:t>
      </w:r>
    </w:p>
    <w:p w:rsidR="002F1E2D" w:rsidRPr="00BF09BA" w:rsidRDefault="002F1E2D" w:rsidP="002F1E2D">
      <w:pPr>
        <w:spacing w:before="120" w:after="0" w:line="240" w:lineRule="auto"/>
        <w:jc w:val="both"/>
        <w:rPr>
          <w:rFonts w:ascii="Times New Roman" w:hAnsi="Times New Roman" w:cs="Times New Roman"/>
          <w:i/>
          <w:sz w:val="28"/>
          <w:szCs w:val="24"/>
        </w:rPr>
      </w:pPr>
      <w:r w:rsidRPr="002F1E2D">
        <w:rPr>
          <w:rFonts w:ascii="Times New Roman" w:hAnsi="Times New Roman" w:cs="Times New Roman"/>
          <w:i/>
          <w:sz w:val="28"/>
          <w:szCs w:val="24"/>
        </w:rPr>
        <w:t xml:space="preserve"> «Ярмарк</w:t>
      </w:r>
      <w:r w:rsidR="00794F14">
        <w:rPr>
          <w:rFonts w:ascii="Times New Roman" w:hAnsi="Times New Roman" w:cs="Times New Roman"/>
          <w:i/>
          <w:sz w:val="28"/>
          <w:szCs w:val="24"/>
        </w:rPr>
        <w:t>а</w:t>
      </w:r>
      <w:r w:rsidRPr="002F1E2D">
        <w:rPr>
          <w:rFonts w:ascii="Times New Roman" w:hAnsi="Times New Roman" w:cs="Times New Roman"/>
          <w:i/>
          <w:sz w:val="28"/>
          <w:szCs w:val="24"/>
        </w:rPr>
        <w:t xml:space="preserve"> трудоустройства – семейное мероприятие и это отличная возможность лично пообщаться и пройти собеседование с представителями</w:t>
      </w:r>
      <w:r w:rsidRPr="00160872">
        <w:rPr>
          <w:rFonts w:ascii="Times New Roman" w:hAnsi="Times New Roman" w:cs="Times New Roman"/>
          <w:i/>
          <w:sz w:val="28"/>
          <w:szCs w:val="24"/>
        </w:rPr>
        <w:t xml:space="preserve"> интересующих организаций.</w:t>
      </w:r>
      <w:r>
        <w:rPr>
          <w:rFonts w:ascii="Times New Roman" w:hAnsi="Times New Roman" w:cs="Times New Roman"/>
          <w:i/>
          <w:sz w:val="28"/>
          <w:szCs w:val="24"/>
        </w:rPr>
        <w:t xml:space="preserve"> П</w:t>
      </w:r>
      <w:r w:rsidRPr="00160872">
        <w:rPr>
          <w:rFonts w:ascii="Times New Roman" w:hAnsi="Times New Roman" w:cs="Times New Roman"/>
          <w:i/>
          <w:sz w:val="28"/>
          <w:szCs w:val="24"/>
        </w:rPr>
        <w:t>редложения</w:t>
      </w:r>
      <w:r>
        <w:rPr>
          <w:rFonts w:ascii="Times New Roman" w:hAnsi="Times New Roman" w:cs="Times New Roman"/>
          <w:i/>
          <w:sz w:val="28"/>
          <w:szCs w:val="24"/>
        </w:rPr>
        <w:t xml:space="preserve"> есть для тех, кто только завершил обучение и</w:t>
      </w:r>
      <w:r w:rsidRPr="00160872">
        <w:rPr>
          <w:rFonts w:ascii="Times New Roman" w:hAnsi="Times New Roman" w:cs="Times New Roman"/>
          <w:i/>
          <w:sz w:val="28"/>
          <w:szCs w:val="24"/>
        </w:rPr>
        <w:t xml:space="preserve"> для опытных специалистов, </w:t>
      </w:r>
      <w:r>
        <w:rPr>
          <w:rFonts w:ascii="Times New Roman" w:hAnsi="Times New Roman" w:cs="Times New Roman"/>
          <w:i/>
          <w:sz w:val="28"/>
          <w:szCs w:val="24"/>
        </w:rPr>
        <w:t xml:space="preserve">и </w:t>
      </w:r>
      <w:r w:rsidRPr="00160872">
        <w:rPr>
          <w:rFonts w:ascii="Times New Roman" w:hAnsi="Times New Roman" w:cs="Times New Roman"/>
          <w:i/>
          <w:sz w:val="28"/>
          <w:szCs w:val="24"/>
        </w:rPr>
        <w:t>тех, кто хотел бы сменить свою карьерную траекторию</w:t>
      </w:r>
      <w:r>
        <w:rPr>
          <w:rFonts w:ascii="Times New Roman" w:hAnsi="Times New Roman" w:cs="Times New Roman"/>
          <w:i/>
          <w:sz w:val="28"/>
          <w:szCs w:val="24"/>
        </w:rPr>
        <w:t xml:space="preserve">. </w:t>
      </w:r>
      <w:r w:rsidRPr="00FC5EB0">
        <w:rPr>
          <w:rFonts w:ascii="Times New Roman" w:hAnsi="Times New Roman" w:cs="Times New Roman"/>
          <w:i/>
          <w:sz w:val="28"/>
          <w:szCs w:val="24"/>
        </w:rPr>
        <w:t xml:space="preserve">Выпускники школ, </w:t>
      </w:r>
      <w:proofErr w:type="spellStart"/>
      <w:r w:rsidRPr="00FC5EB0">
        <w:rPr>
          <w:rFonts w:ascii="Times New Roman" w:hAnsi="Times New Roman" w:cs="Times New Roman"/>
          <w:i/>
          <w:sz w:val="28"/>
          <w:szCs w:val="24"/>
        </w:rPr>
        <w:t>ссузов</w:t>
      </w:r>
      <w:proofErr w:type="spellEnd"/>
      <w:r w:rsidRPr="00FC5EB0">
        <w:rPr>
          <w:rFonts w:ascii="Times New Roman" w:hAnsi="Times New Roman" w:cs="Times New Roman"/>
          <w:i/>
          <w:sz w:val="28"/>
          <w:szCs w:val="24"/>
        </w:rPr>
        <w:t xml:space="preserve"> и вузов смогут познакомиться с востребованными профессиями на рынке труда, пройти профориентацию и получить консультацию карьерного консультанта. У молодежи будет возмож</w:t>
      </w:r>
      <w:r>
        <w:rPr>
          <w:rFonts w:ascii="Times New Roman" w:hAnsi="Times New Roman" w:cs="Times New Roman"/>
          <w:i/>
          <w:sz w:val="28"/>
          <w:szCs w:val="24"/>
        </w:rPr>
        <w:t>ность пройти карьерный тренинг</w:t>
      </w:r>
      <w:r w:rsidR="007F1EBE">
        <w:rPr>
          <w:rFonts w:ascii="Times New Roman" w:hAnsi="Times New Roman" w:cs="Times New Roman"/>
          <w:i/>
          <w:sz w:val="28"/>
          <w:szCs w:val="24"/>
        </w:rPr>
        <w:t xml:space="preserve"> по составлению резюме</w:t>
      </w:r>
      <w:r>
        <w:rPr>
          <w:rFonts w:ascii="Times New Roman" w:hAnsi="Times New Roman" w:cs="Times New Roman"/>
          <w:i/>
          <w:sz w:val="28"/>
          <w:szCs w:val="24"/>
        </w:rPr>
        <w:t xml:space="preserve"> и тут же опробовать свои навыки – пройти собеседование», — </w:t>
      </w:r>
      <w:r>
        <w:rPr>
          <w:rFonts w:ascii="Times New Roman" w:hAnsi="Times New Roman" w:cs="Times New Roman"/>
          <w:b/>
          <w:sz w:val="28"/>
          <w:szCs w:val="24"/>
        </w:rPr>
        <w:t xml:space="preserve">рассказывает </w:t>
      </w:r>
      <w:r w:rsidRPr="006613DF">
        <w:rPr>
          <w:rFonts w:ascii="Times New Roman" w:hAnsi="Times New Roman" w:cs="Times New Roman"/>
          <w:b/>
          <w:sz w:val="28"/>
          <w:szCs w:val="24"/>
        </w:rPr>
        <w:t xml:space="preserve">начальник Главного управления по труду и занятости населения Челябинской области Александр </w:t>
      </w:r>
      <w:proofErr w:type="spellStart"/>
      <w:r w:rsidRPr="006613DF">
        <w:rPr>
          <w:rFonts w:ascii="Times New Roman" w:hAnsi="Times New Roman" w:cs="Times New Roman"/>
          <w:b/>
          <w:sz w:val="28"/>
          <w:szCs w:val="24"/>
        </w:rPr>
        <w:t>Шегуров</w:t>
      </w:r>
      <w:proofErr w:type="spellEnd"/>
      <w:r w:rsidRPr="006613DF">
        <w:rPr>
          <w:rFonts w:ascii="Times New Roman" w:hAnsi="Times New Roman" w:cs="Times New Roman"/>
          <w:b/>
          <w:sz w:val="28"/>
          <w:szCs w:val="24"/>
        </w:rPr>
        <w:t xml:space="preserve">. </w:t>
      </w:r>
    </w:p>
    <w:p w:rsidR="002F1E2D" w:rsidRPr="00F56E70" w:rsidRDefault="002F1E2D" w:rsidP="002F1E2D">
      <w:pPr>
        <w:spacing w:before="100" w:beforeAutospacing="1" w:after="100" w:afterAutospacing="1" w:line="240" w:lineRule="auto"/>
        <w:jc w:val="both"/>
        <w:rPr>
          <w:rFonts w:ascii="Times New Roman" w:hAnsi="Times New Roman" w:cs="Times New Roman"/>
          <w:sz w:val="28"/>
          <w:szCs w:val="24"/>
        </w:rPr>
      </w:pPr>
      <w:r>
        <w:rPr>
          <w:rFonts w:ascii="Times New Roman" w:hAnsi="Times New Roman" w:cs="Times New Roman"/>
          <w:b/>
          <w:sz w:val="28"/>
          <w:szCs w:val="24"/>
        </w:rPr>
        <w:lastRenderedPageBreak/>
        <w:t xml:space="preserve">На основной площадке </w:t>
      </w:r>
      <w:r w:rsidRPr="00497EF2">
        <w:rPr>
          <w:rFonts w:ascii="Times New Roman" w:hAnsi="Times New Roman" w:cs="Times New Roman"/>
          <w:b/>
          <w:sz w:val="28"/>
          <w:szCs w:val="24"/>
        </w:rPr>
        <w:t xml:space="preserve">по адресу: улица Степана Разина, </w:t>
      </w:r>
      <w:r>
        <w:rPr>
          <w:rFonts w:ascii="Times New Roman" w:hAnsi="Times New Roman" w:cs="Times New Roman"/>
          <w:b/>
          <w:sz w:val="28"/>
          <w:szCs w:val="24"/>
        </w:rPr>
        <w:t xml:space="preserve">дом </w:t>
      </w:r>
      <w:r w:rsidRPr="00497EF2">
        <w:rPr>
          <w:rFonts w:ascii="Times New Roman" w:hAnsi="Times New Roman" w:cs="Times New Roman"/>
          <w:b/>
          <w:sz w:val="28"/>
          <w:szCs w:val="24"/>
        </w:rPr>
        <w:t xml:space="preserve">8 </w:t>
      </w:r>
      <w:r w:rsidRPr="00A57818">
        <w:rPr>
          <w:rFonts w:ascii="Times New Roman" w:hAnsi="Times New Roman" w:cs="Times New Roman"/>
          <w:sz w:val="28"/>
          <w:szCs w:val="24"/>
        </w:rPr>
        <w:t xml:space="preserve">в образовательном комплексе «Смена» </w:t>
      </w:r>
      <w:r>
        <w:rPr>
          <w:rFonts w:ascii="Times New Roman" w:hAnsi="Times New Roman" w:cs="Times New Roman"/>
          <w:sz w:val="28"/>
          <w:szCs w:val="24"/>
        </w:rPr>
        <w:t>(район ЖД вокзала</w:t>
      </w:r>
      <w:r w:rsidRPr="00F56E70">
        <w:rPr>
          <w:rFonts w:ascii="Times New Roman" w:hAnsi="Times New Roman" w:cs="Times New Roman"/>
          <w:sz w:val="28"/>
          <w:szCs w:val="24"/>
        </w:rPr>
        <w:t>)</w:t>
      </w:r>
      <w:r>
        <w:rPr>
          <w:rFonts w:ascii="Times New Roman" w:hAnsi="Times New Roman" w:cs="Times New Roman"/>
          <w:sz w:val="28"/>
          <w:szCs w:val="24"/>
        </w:rPr>
        <w:t xml:space="preserve"> </w:t>
      </w:r>
      <w:r w:rsidRPr="00A57818">
        <w:rPr>
          <w:rFonts w:ascii="Times New Roman" w:hAnsi="Times New Roman" w:cs="Times New Roman"/>
          <w:b/>
          <w:sz w:val="28"/>
          <w:szCs w:val="24"/>
        </w:rPr>
        <w:t>с 10.00 до 14.00 часов</w:t>
      </w:r>
      <w:r>
        <w:rPr>
          <w:rFonts w:ascii="Times New Roman" w:hAnsi="Times New Roman" w:cs="Times New Roman"/>
          <w:sz w:val="28"/>
          <w:szCs w:val="24"/>
        </w:rPr>
        <w:t xml:space="preserve"> – </w:t>
      </w:r>
      <w:r w:rsidRPr="00FE0A6B">
        <w:rPr>
          <w:rFonts w:ascii="Times New Roman" w:hAnsi="Times New Roman" w:cs="Times New Roman"/>
          <w:sz w:val="28"/>
          <w:szCs w:val="24"/>
        </w:rPr>
        <w:t xml:space="preserve">HR-специалисты </w:t>
      </w:r>
      <w:proofErr w:type="spellStart"/>
      <w:r w:rsidRPr="00FE0A6B">
        <w:rPr>
          <w:rFonts w:ascii="Times New Roman" w:hAnsi="Times New Roman" w:cs="Times New Roman"/>
          <w:sz w:val="28"/>
          <w:szCs w:val="24"/>
        </w:rPr>
        <w:t>южноуральских</w:t>
      </w:r>
      <w:proofErr w:type="spellEnd"/>
      <w:r w:rsidRPr="00FE0A6B">
        <w:rPr>
          <w:rFonts w:ascii="Times New Roman" w:hAnsi="Times New Roman" w:cs="Times New Roman"/>
          <w:sz w:val="28"/>
          <w:szCs w:val="24"/>
        </w:rPr>
        <w:t xml:space="preserve"> работодателей </w:t>
      </w:r>
      <w:r>
        <w:rPr>
          <w:rFonts w:ascii="Times New Roman" w:hAnsi="Times New Roman" w:cs="Times New Roman"/>
          <w:sz w:val="28"/>
          <w:szCs w:val="24"/>
        </w:rPr>
        <w:t>представят вакансии, расскажут условия</w:t>
      </w:r>
      <w:r w:rsidRPr="00F56E70">
        <w:rPr>
          <w:rFonts w:ascii="Times New Roman" w:hAnsi="Times New Roman" w:cs="Times New Roman"/>
          <w:sz w:val="28"/>
          <w:szCs w:val="24"/>
        </w:rPr>
        <w:t xml:space="preserve"> трудоустройства</w:t>
      </w:r>
      <w:r>
        <w:rPr>
          <w:rFonts w:ascii="Times New Roman" w:hAnsi="Times New Roman" w:cs="Times New Roman"/>
          <w:sz w:val="28"/>
          <w:szCs w:val="24"/>
        </w:rPr>
        <w:t>,</w:t>
      </w:r>
      <w:r w:rsidRPr="00F56E70">
        <w:rPr>
          <w:rFonts w:ascii="Times New Roman" w:hAnsi="Times New Roman" w:cs="Times New Roman"/>
          <w:sz w:val="28"/>
          <w:szCs w:val="24"/>
        </w:rPr>
        <w:t xml:space="preserve"> социальны</w:t>
      </w:r>
      <w:r>
        <w:rPr>
          <w:rFonts w:ascii="Times New Roman" w:hAnsi="Times New Roman" w:cs="Times New Roman"/>
          <w:sz w:val="28"/>
          <w:szCs w:val="24"/>
        </w:rPr>
        <w:t>е</w:t>
      </w:r>
      <w:r w:rsidRPr="00F56E70">
        <w:rPr>
          <w:rFonts w:ascii="Times New Roman" w:hAnsi="Times New Roman" w:cs="Times New Roman"/>
          <w:sz w:val="28"/>
          <w:szCs w:val="24"/>
        </w:rPr>
        <w:t xml:space="preserve"> гаранти</w:t>
      </w:r>
      <w:r>
        <w:rPr>
          <w:rFonts w:ascii="Times New Roman" w:hAnsi="Times New Roman" w:cs="Times New Roman"/>
          <w:sz w:val="28"/>
          <w:szCs w:val="24"/>
        </w:rPr>
        <w:t>и и карьерные возможности</w:t>
      </w:r>
      <w:r w:rsidRPr="00F56E70">
        <w:rPr>
          <w:rFonts w:ascii="Times New Roman" w:hAnsi="Times New Roman" w:cs="Times New Roman"/>
          <w:sz w:val="28"/>
          <w:szCs w:val="24"/>
        </w:rPr>
        <w:t>.</w:t>
      </w:r>
      <w:r>
        <w:rPr>
          <w:rFonts w:ascii="Times New Roman" w:hAnsi="Times New Roman" w:cs="Times New Roman"/>
          <w:sz w:val="28"/>
          <w:szCs w:val="24"/>
        </w:rPr>
        <w:t xml:space="preserve"> </w:t>
      </w:r>
      <w:r w:rsidRPr="00CD5BF1">
        <w:rPr>
          <w:rFonts w:ascii="Times New Roman" w:hAnsi="Times New Roman" w:cs="Times New Roman"/>
          <w:sz w:val="28"/>
          <w:szCs w:val="24"/>
        </w:rPr>
        <w:t>С</w:t>
      </w:r>
      <w:r>
        <w:rPr>
          <w:rFonts w:ascii="Times New Roman" w:hAnsi="Times New Roman" w:cs="Times New Roman"/>
          <w:sz w:val="28"/>
          <w:szCs w:val="24"/>
        </w:rPr>
        <w:t xml:space="preserve">оискателям с </w:t>
      </w:r>
      <w:r w:rsidRPr="00CD5BF1">
        <w:rPr>
          <w:rFonts w:ascii="Times New Roman" w:hAnsi="Times New Roman" w:cs="Times New Roman"/>
          <w:sz w:val="28"/>
          <w:szCs w:val="24"/>
        </w:rPr>
        <w:t>собой желательно иметь трудовую книжку (если есть) и документ об образовании.</w:t>
      </w:r>
      <w:r>
        <w:rPr>
          <w:rFonts w:ascii="Times New Roman" w:hAnsi="Times New Roman" w:cs="Times New Roman"/>
          <w:sz w:val="28"/>
          <w:szCs w:val="24"/>
        </w:rPr>
        <w:t xml:space="preserve"> В зоне онлайн собеседования соискатели встретятся с работодателями из региона.</w:t>
      </w:r>
    </w:p>
    <w:p w:rsidR="002F1E2D" w:rsidRPr="00FC5EB0" w:rsidRDefault="002F1E2D" w:rsidP="002F1E2D">
      <w:pPr>
        <w:spacing w:before="120" w:after="0" w:line="240" w:lineRule="auto"/>
        <w:jc w:val="both"/>
        <w:rPr>
          <w:rFonts w:ascii="Times New Roman" w:hAnsi="Times New Roman" w:cs="Times New Roman"/>
          <w:b/>
          <w:sz w:val="28"/>
          <w:szCs w:val="24"/>
        </w:rPr>
      </w:pPr>
      <w:r>
        <w:rPr>
          <w:rFonts w:ascii="Times New Roman" w:hAnsi="Times New Roman" w:cs="Times New Roman"/>
          <w:i/>
          <w:sz w:val="28"/>
          <w:szCs w:val="24"/>
        </w:rPr>
        <w:t xml:space="preserve">«Сегодня работодатели Челябинской области предлагают расширенные социальные пакеты, обучение, достойную заработную плату. Среди предложений около 200 рабочих мест со средней заработной платой выше 100 тысяч рублей. Такую зарплату, например, смогут получать: горновой доменной печи, ведущий инженер-энергетик, начальник конструкторского бюро, слесарь-ремонтник по ремонту гидравлического оборудования, водитель автобуса, кузнец-штамповщик, мастер цеха помощник машиниста железнодорожно-строительной машины, газорезчик, оператор станков с программным управлением, обрубщик, токарь-расточник», — </w:t>
      </w:r>
      <w:r w:rsidRPr="00FC5EB0">
        <w:rPr>
          <w:rFonts w:ascii="Times New Roman" w:hAnsi="Times New Roman" w:cs="Times New Roman"/>
          <w:b/>
          <w:sz w:val="28"/>
          <w:szCs w:val="24"/>
        </w:rPr>
        <w:t xml:space="preserve">комментирует Александр </w:t>
      </w:r>
      <w:proofErr w:type="spellStart"/>
      <w:r w:rsidRPr="00FC5EB0">
        <w:rPr>
          <w:rFonts w:ascii="Times New Roman" w:hAnsi="Times New Roman" w:cs="Times New Roman"/>
          <w:b/>
          <w:sz w:val="28"/>
          <w:szCs w:val="24"/>
        </w:rPr>
        <w:t>Шегуров</w:t>
      </w:r>
      <w:proofErr w:type="spellEnd"/>
      <w:r w:rsidRPr="00FC5EB0">
        <w:rPr>
          <w:rFonts w:ascii="Times New Roman" w:hAnsi="Times New Roman" w:cs="Times New Roman"/>
          <w:b/>
          <w:sz w:val="28"/>
          <w:szCs w:val="24"/>
        </w:rPr>
        <w:t>.</w:t>
      </w:r>
    </w:p>
    <w:p w:rsidR="002F1E2D" w:rsidRDefault="002F1E2D" w:rsidP="002F1E2D">
      <w:pPr>
        <w:spacing w:before="120"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Помимо предложений от работодателей посетители смогут </w:t>
      </w:r>
      <w:r w:rsidRPr="00F56E70">
        <w:rPr>
          <w:rFonts w:ascii="Times New Roman" w:hAnsi="Times New Roman" w:cs="Times New Roman"/>
          <w:sz w:val="28"/>
          <w:szCs w:val="24"/>
        </w:rPr>
        <w:t xml:space="preserve">пройти профориентацию, получить консультацию юриста, карьерного консультанта. Будет возможность узнать о </w:t>
      </w:r>
      <w:r>
        <w:rPr>
          <w:rFonts w:ascii="Times New Roman" w:hAnsi="Times New Roman" w:cs="Times New Roman"/>
          <w:sz w:val="28"/>
          <w:szCs w:val="24"/>
        </w:rPr>
        <w:t>мерах государственной поддержки и</w:t>
      </w:r>
      <w:r w:rsidRPr="00F56E70">
        <w:rPr>
          <w:rFonts w:ascii="Times New Roman" w:hAnsi="Times New Roman" w:cs="Times New Roman"/>
          <w:sz w:val="28"/>
          <w:szCs w:val="24"/>
        </w:rPr>
        <w:t xml:space="preserve"> программах </w:t>
      </w:r>
      <w:r>
        <w:rPr>
          <w:rFonts w:ascii="Times New Roman" w:hAnsi="Times New Roman" w:cs="Times New Roman"/>
          <w:sz w:val="28"/>
          <w:szCs w:val="24"/>
        </w:rPr>
        <w:t xml:space="preserve">бесплатного </w:t>
      </w:r>
      <w:proofErr w:type="spellStart"/>
      <w:r w:rsidRPr="00F56E70">
        <w:rPr>
          <w:rFonts w:ascii="Times New Roman" w:hAnsi="Times New Roman" w:cs="Times New Roman"/>
          <w:sz w:val="28"/>
          <w:szCs w:val="24"/>
        </w:rPr>
        <w:t>профобучения</w:t>
      </w:r>
      <w:proofErr w:type="spellEnd"/>
      <w:r w:rsidRPr="00F56E70">
        <w:rPr>
          <w:rFonts w:ascii="Times New Roman" w:hAnsi="Times New Roman" w:cs="Times New Roman"/>
          <w:sz w:val="28"/>
          <w:szCs w:val="24"/>
        </w:rPr>
        <w:t>, в том числе в рамках нацпроекта «</w:t>
      </w:r>
      <w:r>
        <w:rPr>
          <w:rFonts w:ascii="Times New Roman" w:hAnsi="Times New Roman" w:cs="Times New Roman"/>
          <w:sz w:val="28"/>
          <w:szCs w:val="24"/>
        </w:rPr>
        <w:t>Кадры</w:t>
      </w:r>
      <w:r w:rsidRPr="00F56E70">
        <w:rPr>
          <w:rFonts w:ascii="Times New Roman" w:hAnsi="Times New Roman" w:cs="Times New Roman"/>
          <w:sz w:val="28"/>
          <w:szCs w:val="24"/>
        </w:rPr>
        <w:t>».</w:t>
      </w:r>
      <w:r>
        <w:rPr>
          <w:rFonts w:ascii="Times New Roman" w:hAnsi="Times New Roman" w:cs="Times New Roman"/>
          <w:sz w:val="28"/>
          <w:szCs w:val="24"/>
        </w:rPr>
        <w:t xml:space="preserve"> </w:t>
      </w:r>
    </w:p>
    <w:p w:rsidR="002F1E2D" w:rsidRDefault="002F1E2D" w:rsidP="002F1E2D">
      <w:pPr>
        <w:spacing w:before="120"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Для школьников будет работать секция по профориентации. </w:t>
      </w:r>
      <w:r w:rsidRPr="00F56E70">
        <w:rPr>
          <w:rFonts w:ascii="Times New Roman" w:hAnsi="Times New Roman" w:cs="Times New Roman"/>
          <w:sz w:val="28"/>
          <w:szCs w:val="24"/>
        </w:rPr>
        <w:t xml:space="preserve">Студенты </w:t>
      </w:r>
      <w:r>
        <w:rPr>
          <w:rFonts w:ascii="Times New Roman" w:hAnsi="Times New Roman" w:cs="Times New Roman"/>
          <w:sz w:val="28"/>
          <w:szCs w:val="24"/>
        </w:rPr>
        <w:t>на тренинге</w:t>
      </w:r>
      <w:r w:rsidRPr="00F56E70">
        <w:rPr>
          <w:rFonts w:ascii="Times New Roman" w:hAnsi="Times New Roman" w:cs="Times New Roman"/>
          <w:sz w:val="28"/>
          <w:szCs w:val="24"/>
        </w:rPr>
        <w:t xml:space="preserve"> узнают, как успешно пройти с</w:t>
      </w:r>
      <w:r>
        <w:rPr>
          <w:rFonts w:ascii="Times New Roman" w:hAnsi="Times New Roman" w:cs="Times New Roman"/>
          <w:sz w:val="28"/>
          <w:szCs w:val="24"/>
        </w:rPr>
        <w:t>обеседование,</w:t>
      </w:r>
      <w:r w:rsidRPr="00F56E70">
        <w:rPr>
          <w:rFonts w:ascii="Times New Roman" w:hAnsi="Times New Roman" w:cs="Times New Roman"/>
          <w:sz w:val="28"/>
          <w:szCs w:val="24"/>
        </w:rPr>
        <w:t xml:space="preserve"> научатся писать </w:t>
      </w:r>
      <w:r>
        <w:rPr>
          <w:rFonts w:ascii="Times New Roman" w:hAnsi="Times New Roman" w:cs="Times New Roman"/>
          <w:sz w:val="28"/>
          <w:szCs w:val="24"/>
        </w:rPr>
        <w:t xml:space="preserve">эффективное </w:t>
      </w:r>
      <w:r w:rsidRPr="00F56E70">
        <w:rPr>
          <w:rFonts w:ascii="Times New Roman" w:hAnsi="Times New Roman" w:cs="Times New Roman"/>
          <w:sz w:val="28"/>
          <w:szCs w:val="24"/>
        </w:rPr>
        <w:t>резюме</w:t>
      </w:r>
      <w:r>
        <w:rPr>
          <w:rFonts w:ascii="Times New Roman" w:hAnsi="Times New Roman" w:cs="Times New Roman"/>
          <w:sz w:val="28"/>
          <w:szCs w:val="24"/>
        </w:rPr>
        <w:t xml:space="preserve"> и </w:t>
      </w:r>
      <w:r w:rsidRPr="007A34CE">
        <w:rPr>
          <w:rFonts w:ascii="Times New Roman" w:hAnsi="Times New Roman" w:cs="Times New Roman"/>
          <w:sz w:val="28"/>
          <w:szCs w:val="24"/>
        </w:rPr>
        <w:t xml:space="preserve">смогут </w:t>
      </w:r>
      <w:r>
        <w:rPr>
          <w:rFonts w:ascii="Times New Roman" w:hAnsi="Times New Roman" w:cs="Times New Roman"/>
          <w:sz w:val="28"/>
          <w:szCs w:val="24"/>
        </w:rPr>
        <w:t xml:space="preserve">опробовать полученные навыки – </w:t>
      </w:r>
      <w:r w:rsidRPr="007A34CE">
        <w:rPr>
          <w:rFonts w:ascii="Times New Roman" w:hAnsi="Times New Roman" w:cs="Times New Roman"/>
          <w:sz w:val="28"/>
          <w:szCs w:val="24"/>
        </w:rPr>
        <w:t>пройти собеседования с работодателями</w:t>
      </w:r>
      <w:r w:rsidRPr="00F56E70">
        <w:rPr>
          <w:rFonts w:ascii="Times New Roman" w:hAnsi="Times New Roman" w:cs="Times New Roman"/>
          <w:sz w:val="28"/>
          <w:szCs w:val="24"/>
        </w:rPr>
        <w:t>.</w:t>
      </w:r>
      <w:r>
        <w:rPr>
          <w:rFonts w:ascii="Times New Roman" w:hAnsi="Times New Roman" w:cs="Times New Roman"/>
          <w:sz w:val="28"/>
          <w:szCs w:val="24"/>
        </w:rPr>
        <w:t xml:space="preserve"> </w:t>
      </w:r>
    </w:p>
    <w:p w:rsidR="00794F14" w:rsidRDefault="00794F14" w:rsidP="00794F14">
      <w:pPr>
        <w:spacing w:before="120" w:after="0" w:line="240" w:lineRule="auto"/>
        <w:jc w:val="both"/>
        <w:rPr>
          <w:rFonts w:ascii="Times New Roman" w:hAnsi="Times New Roman" w:cs="Times New Roman"/>
          <w:sz w:val="28"/>
          <w:szCs w:val="24"/>
        </w:rPr>
      </w:pPr>
      <w:r>
        <w:rPr>
          <w:rFonts w:ascii="Times New Roman" w:hAnsi="Times New Roman" w:cs="Times New Roman"/>
          <w:sz w:val="28"/>
          <w:szCs w:val="24"/>
        </w:rPr>
        <w:t>Посетители ярмарки смогут получить информацию о поступлении на военную службу у представителей военкомата.</w:t>
      </w:r>
    </w:p>
    <w:p w:rsidR="00794F14" w:rsidRDefault="00794F14" w:rsidP="00794F14">
      <w:pPr>
        <w:spacing w:before="120" w:after="0" w:line="240" w:lineRule="auto"/>
        <w:jc w:val="both"/>
        <w:rPr>
          <w:rFonts w:ascii="Times New Roman" w:hAnsi="Times New Roman" w:cs="Times New Roman"/>
          <w:sz w:val="28"/>
          <w:szCs w:val="24"/>
        </w:rPr>
      </w:pPr>
      <w:r>
        <w:rPr>
          <w:rFonts w:ascii="Times New Roman" w:hAnsi="Times New Roman" w:cs="Times New Roman"/>
          <w:sz w:val="28"/>
          <w:szCs w:val="24"/>
        </w:rPr>
        <w:t>Будут организованы консультации для граждан с инвалидностью</w:t>
      </w:r>
      <w:r w:rsidRPr="00F56E70">
        <w:rPr>
          <w:rFonts w:ascii="Times New Roman" w:hAnsi="Times New Roman" w:cs="Times New Roman"/>
          <w:sz w:val="28"/>
          <w:szCs w:val="24"/>
        </w:rPr>
        <w:t xml:space="preserve"> об услугах в сфере социального обеспечения.</w:t>
      </w:r>
      <w:r>
        <w:rPr>
          <w:rFonts w:ascii="Times New Roman" w:hAnsi="Times New Roman" w:cs="Times New Roman"/>
          <w:sz w:val="28"/>
          <w:szCs w:val="24"/>
        </w:rPr>
        <w:t xml:space="preserve"> </w:t>
      </w:r>
    </w:p>
    <w:p w:rsidR="00794F14" w:rsidRDefault="00794F14" w:rsidP="00794F14">
      <w:pPr>
        <w:spacing w:before="120" w:after="0" w:line="240" w:lineRule="auto"/>
        <w:jc w:val="both"/>
        <w:rPr>
          <w:rFonts w:ascii="Times New Roman" w:hAnsi="Times New Roman" w:cs="Times New Roman"/>
          <w:sz w:val="28"/>
          <w:szCs w:val="24"/>
        </w:rPr>
      </w:pPr>
      <w:r>
        <w:rPr>
          <w:rFonts w:ascii="Times New Roman" w:hAnsi="Times New Roman" w:cs="Times New Roman"/>
          <w:sz w:val="28"/>
          <w:szCs w:val="24"/>
        </w:rPr>
        <w:t>Представители регионального ф</w:t>
      </w:r>
      <w:r w:rsidRPr="00F25A91">
        <w:rPr>
          <w:rFonts w:ascii="Times New Roman" w:hAnsi="Times New Roman" w:cs="Times New Roman"/>
          <w:sz w:val="28"/>
          <w:szCs w:val="24"/>
        </w:rPr>
        <w:t>илиал</w:t>
      </w:r>
      <w:r>
        <w:rPr>
          <w:rFonts w:ascii="Times New Roman" w:hAnsi="Times New Roman" w:cs="Times New Roman"/>
          <w:sz w:val="28"/>
          <w:szCs w:val="24"/>
        </w:rPr>
        <w:t>а</w:t>
      </w:r>
      <w:r w:rsidRPr="00F25A91">
        <w:rPr>
          <w:rFonts w:ascii="Times New Roman" w:hAnsi="Times New Roman" w:cs="Times New Roman"/>
          <w:sz w:val="28"/>
          <w:szCs w:val="24"/>
        </w:rPr>
        <w:t xml:space="preserve"> Государственного фонда «Защитники Отечества» </w:t>
      </w:r>
      <w:r>
        <w:rPr>
          <w:rFonts w:ascii="Times New Roman" w:hAnsi="Times New Roman" w:cs="Times New Roman"/>
          <w:sz w:val="28"/>
          <w:szCs w:val="24"/>
        </w:rPr>
        <w:t>проконсультируют участников СВО и членов их семей о льготах и мерах поддержки.</w:t>
      </w:r>
    </w:p>
    <w:p w:rsidR="002F1E2D" w:rsidRDefault="002F1E2D" w:rsidP="002F1E2D">
      <w:pPr>
        <w:spacing w:before="120"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8"/>
          <w:szCs w:val="24"/>
        </w:rPr>
        <w:t xml:space="preserve">Пройдет </w:t>
      </w:r>
      <w:r w:rsidRPr="007E7C7E">
        <w:rPr>
          <w:rFonts w:ascii="Times New Roman" w:hAnsi="Times New Roman" w:cs="Times New Roman"/>
          <w:sz w:val="28"/>
          <w:szCs w:val="24"/>
        </w:rPr>
        <w:t>мастер-класс по построению карьерной траектории для членов семей участников СВО. Жены, матери и вдовы примут участие в тренинге по восстановлению ресурсов, управлению стрессом, а дети</w:t>
      </w:r>
      <w:r w:rsidRPr="00F56E70">
        <w:rPr>
          <w:rFonts w:ascii="Times New Roman" w:hAnsi="Times New Roman" w:cs="Times New Roman"/>
          <w:sz w:val="28"/>
          <w:szCs w:val="24"/>
        </w:rPr>
        <w:t xml:space="preserve"> пройдут тестирование. По результатам </w:t>
      </w:r>
      <w:proofErr w:type="spellStart"/>
      <w:r w:rsidRPr="00F56E70">
        <w:rPr>
          <w:rFonts w:ascii="Times New Roman" w:hAnsi="Times New Roman" w:cs="Times New Roman"/>
          <w:sz w:val="28"/>
          <w:szCs w:val="24"/>
        </w:rPr>
        <w:t>профтестирования</w:t>
      </w:r>
      <w:proofErr w:type="spellEnd"/>
      <w:r w:rsidRPr="00F56E70">
        <w:rPr>
          <w:rFonts w:ascii="Times New Roman" w:hAnsi="Times New Roman" w:cs="Times New Roman"/>
          <w:sz w:val="28"/>
          <w:szCs w:val="24"/>
        </w:rPr>
        <w:t xml:space="preserve"> мамы получат рекомендации профконсультанта.</w:t>
      </w:r>
      <w:r w:rsidRPr="00227D49">
        <w:rPr>
          <w:rFonts w:ascii="Times New Roman" w:eastAsia="Times New Roman" w:hAnsi="Times New Roman" w:cs="Times New Roman"/>
          <w:sz w:val="24"/>
          <w:szCs w:val="24"/>
          <w:lang w:eastAsia="ru-RU"/>
        </w:rPr>
        <w:t xml:space="preserve"> </w:t>
      </w:r>
    </w:p>
    <w:p w:rsidR="002F1E2D" w:rsidRDefault="002F1E2D" w:rsidP="002F1E2D">
      <w:pPr>
        <w:spacing w:before="120" w:after="0" w:line="240" w:lineRule="auto"/>
        <w:jc w:val="both"/>
        <w:rPr>
          <w:rFonts w:ascii="Times New Roman" w:hAnsi="Times New Roman" w:cs="Times New Roman"/>
          <w:b/>
          <w:sz w:val="28"/>
          <w:szCs w:val="24"/>
        </w:rPr>
      </w:pPr>
      <w:r w:rsidRPr="00FC5EB0">
        <w:rPr>
          <w:rFonts w:ascii="Times New Roman" w:hAnsi="Times New Roman" w:cs="Times New Roman"/>
          <w:i/>
          <w:sz w:val="28"/>
          <w:szCs w:val="24"/>
        </w:rPr>
        <w:t xml:space="preserve">«Поддержка бойцов и ветеранов специальной военной операции на Южном Урале - одна из приоритетных задач. Об это в своем обращении к законодательному собранию Челябинской области заявил глава региона Алексей </w:t>
      </w:r>
      <w:proofErr w:type="spellStart"/>
      <w:r w:rsidRPr="00FC5EB0">
        <w:rPr>
          <w:rFonts w:ascii="Times New Roman" w:hAnsi="Times New Roman" w:cs="Times New Roman"/>
          <w:i/>
          <w:sz w:val="28"/>
          <w:szCs w:val="24"/>
        </w:rPr>
        <w:t>Текслер</w:t>
      </w:r>
      <w:proofErr w:type="spellEnd"/>
      <w:r w:rsidRPr="00FC5EB0">
        <w:rPr>
          <w:rFonts w:ascii="Times New Roman" w:hAnsi="Times New Roman" w:cs="Times New Roman"/>
          <w:i/>
          <w:sz w:val="28"/>
          <w:szCs w:val="24"/>
        </w:rPr>
        <w:t xml:space="preserve">. Служба занятости населения Челябинской области </w:t>
      </w:r>
      <w:r w:rsidRPr="00FC5EB0">
        <w:rPr>
          <w:rFonts w:ascii="Times New Roman" w:hAnsi="Times New Roman" w:cs="Times New Roman"/>
          <w:i/>
          <w:sz w:val="28"/>
          <w:szCs w:val="24"/>
        </w:rPr>
        <w:lastRenderedPageBreak/>
        <w:t>реализует комплексную поддержку участников СВО в их трудовой самореализации</w:t>
      </w:r>
      <w:r>
        <w:rPr>
          <w:rFonts w:ascii="Times New Roman" w:hAnsi="Times New Roman" w:cs="Times New Roman"/>
          <w:i/>
          <w:sz w:val="28"/>
          <w:szCs w:val="24"/>
        </w:rPr>
        <w:t xml:space="preserve">, </w:t>
      </w:r>
      <w:r w:rsidRPr="00FC5EB0">
        <w:rPr>
          <w:rFonts w:ascii="Times New Roman" w:hAnsi="Times New Roman" w:cs="Times New Roman"/>
          <w:i/>
          <w:sz w:val="28"/>
          <w:szCs w:val="24"/>
        </w:rPr>
        <w:t>адаптации в мирной жизни. Для участников СВО и их близких, создан специализированный банк вакансий для нуждающихся в трудоустройстве. Сейчас для бывших бойцов на 12</w:t>
      </w:r>
      <w:r>
        <w:rPr>
          <w:rFonts w:ascii="Times New Roman" w:hAnsi="Times New Roman" w:cs="Times New Roman"/>
          <w:i/>
          <w:sz w:val="28"/>
          <w:szCs w:val="24"/>
        </w:rPr>
        <w:t>9</w:t>
      </w:r>
      <w:r w:rsidRPr="00FC5EB0">
        <w:rPr>
          <w:rFonts w:ascii="Times New Roman" w:hAnsi="Times New Roman" w:cs="Times New Roman"/>
          <w:i/>
          <w:sz w:val="28"/>
          <w:szCs w:val="24"/>
        </w:rPr>
        <w:t xml:space="preserve"> </w:t>
      </w:r>
      <w:proofErr w:type="spellStart"/>
      <w:r w:rsidRPr="00FC5EB0">
        <w:rPr>
          <w:rFonts w:ascii="Times New Roman" w:hAnsi="Times New Roman" w:cs="Times New Roman"/>
          <w:i/>
          <w:sz w:val="28"/>
          <w:szCs w:val="24"/>
        </w:rPr>
        <w:t>южноуральских</w:t>
      </w:r>
      <w:proofErr w:type="spellEnd"/>
      <w:r w:rsidRPr="00FC5EB0">
        <w:rPr>
          <w:rFonts w:ascii="Times New Roman" w:hAnsi="Times New Roman" w:cs="Times New Roman"/>
          <w:i/>
          <w:sz w:val="28"/>
          <w:szCs w:val="24"/>
        </w:rPr>
        <w:t xml:space="preserve"> </w:t>
      </w:r>
      <w:r>
        <w:rPr>
          <w:rFonts w:ascii="Times New Roman" w:hAnsi="Times New Roman" w:cs="Times New Roman"/>
          <w:i/>
          <w:sz w:val="28"/>
          <w:szCs w:val="24"/>
        </w:rPr>
        <w:t>организациях</w:t>
      </w:r>
      <w:r w:rsidRPr="00FC5EB0">
        <w:rPr>
          <w:rFonts w:ascii="Times New Roman" w:hAnsi="Times New Roman" w:cs="Times New Roman"/>
          <w:i/>
          <w:sz w:val="28"/>
          <w:szCs w:val="24"/>
        </w:rPr>
        <w:t xml:space="preserve"> выделено </w:t>
      </w:r>
      <w:r>
        <w:rPr>
          <w:rFonts w:ascii="Times New Roman" w:hAnsi="Times New Roman" w:cs="Times New Roman"/>
          <w:i/>
          <w:sz w:val="28"/>
          <w:szCs w:val="24"/>
        </w:rPr>
        <w:t>3799</w:t>
      </w:r>
      <w:r w:rsidRPr="00FC5EB0">
        <w:rPr>
          <w:rFonts w:ascii="Times New Roman" w:hAnsi="Times New Roman" w:cs="Times New Roman"/>
          <w:i/>
          <w:sz w:val="28"/>
          <w:szCs w:val="24"/>
        </w:rPr>
        <w:t xml:space="preserve"> рабочих мест с</w:t>
      </w:r>
      <w:r>
        <w:rPr>
          <w:rFonts w:ascii="Times New Roman" w:hAnsi="Times New Roman" w:cs="Times New Roman"/>
          <w:i/>
          <w:sz w:val="28"/>
          <w:szCs w:val="24"/>
        </w:rPr>
        <w:t>о</w:t>
      </w:r>
      <w:r w:rsidRPr="00FC5EB0">
        <w:rPr>
          <w:rFonts w:ascii="Times New Roman" w:hAnsi="Times New Roman" w:cs="Times New Roman"/>
          <w:i/>
          <w:sz w:val="28"/>
          <w:szCs w:val="24"/>
        </w:rPr>
        <w:t xml:space="preserve"> </w:t>
      </w:r>
      <w:r>
        <w:rPr>
          <w:rFonts w:ascii="Times New Roman" w:hAnsi="Times New Roman" w:cs="Times New Roman"/>
          <w:i/>
          <w:sz w:val="28"/>
          <w:szCs w:val="24"/>
        </w:rPr>
        <w:t xml:space="preserve">средней </w:t>
      </w:r>
      <w:r w:rsidRPr="00FC5EB0">
        <w:rPr>
          <w:rFonts w:ascii="Times New Roman" w:hAnsi="Times New Roman" w:cs="Times New Roman"/>
          <w:i/>
          <w:sz w:val="28"/>
          <w:szCs w:val="24"/>
        </w:rPr>
        <w:t>заработной платой 70</w:t>
      </w:r>
      <w:r>
        <w:rPr>
          <w:rFonts w:ascii="Times New Roman" w:hAnsi="Times New Roman" w:cs="Times New Roman"/>
          <w:i/>
          <w:sz w:val="28"/>
          <w:szCs w:val="24"/>
        </w:rPr>
        <w:t> </w:t>
      </w:r>
      <w:r w:rsidRPr="00FC5EB0">
        <w:rPr>
          <w:rFonts w:ascii="Times New Roman" w:hAnsi="Times New Roman" w:cs="Times New Roman"/>
          <w:i/>
          <w:sz w:val="28"/>
          <w:szCs w:val="24"/>
        </w:rPr>
        <w:t>тысяч рублей. Эта база вакансий также будет представлена на Ярмарке трудоустройства</w:t>
      </w:r>
      <w:r>
        <w:rPr>
          <w:rFonts w:ascii="Times New Roman" w:hAnsi="Times New Roman" w:cs="Times New Roman"/>
          <w:i/>
          <w:sz w:val="28"/>
          <w:szCs w:val="24"/>
        </w:rPr>
        <w:t xml:space="preserve">, участники СВО и их родные могут обратиться в консультационный пункт Службы занятости», — </w:t>
      </w:r>
      <w:r w:rsidRPr="00E021EC">
        <w:rPr>
          <w:rFonts w:ascii="Times New Roman" w:hAnsi="Times New Roman" w:cs="Times New Roman"/>
          <w:b/>
          <w:i/>
          <w:sz w:val="28"/>
          <w:szCs w:val="24"/>
        </w:rPr>
        <w:t>продолжает делится</w:t>
      </w:r>
      <w:r>
        <w:rPr>
          <w:rFonts w:ascii="Times New Roman" w:hAnsi="Times New Roman" w:cs="Times New Roman"/>
          <w:i/>
          <w:sz w:val="28"/>
          <w:szCs w:val="24"/>
        </w:rPr>
        <w:t xml:space="preserve"> </w:t>
      </w:r>
      <w:r w:rsidRPr="00FC5EB0">
        <w:rPr>
          <w:rFonts w:ascii="Times New Roman" w:hAnsi="Times New Roman" w:cs="Times New Roman"/>
          <w:b/>
          <w:sz w:val="28"/>
          <w:szCs w:val="24"/>
        </w:rPr>
        <w:t xml:space="preserve">Александр </w:t>
      </w:r>
      <w:proofErr w:type="spellStart"/>
      <w:r w:rsidRPr="00FC5EB0">
        <w:rPr>
          <w:rFonts w:ascii="Times New Roman" w:hAnsi="Times New Roman" w:cs="Times New Roman"/>
          <w:b/>
          <w:sz w:val="28"/>
          <w:szCs w:val="24"/>
        </w:rPr>
        <w:t>Шегуров</w:t>
      </w:r>
      <w:proofErr w:type="spellEnd"/>
      <w:r>
        <w:rPr>
          <w:rFonts w:ascii="Times New Roman" w:hAnsi="Times New Roman" w:cs="Times New Roman"/>
          <w:b/>
          <w:sz w:val="28"/>
          <w:szCs w:val="24"/>
        </w:rPr>
        <w:t>.</w:t>
      </w:r>
    </w:p>
    <w:p w:rsidR="002F1E2D" w:rsidRPr="009E7951" w:rsidRDefault="002F1E2D" w:rsidP="002F1E2D">
      <w:pPr>
        <w:spacing w:before="120" w:after="0" w:line="240" w:lineRule="auto"/>
        <w:jc w:val="both"/>
        <w:rPr>
          <w:rFonts w:ascii="Times New Roman" w:hAnsi="Times New Roman" w:cs="Times New Roman"/>
          <w:i/>
          <w:sz w:val="28"/>
          <w:szCs w:val="24"/>
        </w:rPr>
      </w:pPr>
    </w:p>
    <w:p w:rsidR="002F1E2D" w:rsidRPr="00F56E70" w:rsidRDefault="002F1E2D" w:rsidP="002F1E2D">
      <w:pPr>
        <w:spacing w:before="120" w:after="0" w:line="240" w:lineRule="auto"/>
        <w:jc w:val="both"/>
        <w:rPr>
          <w:rFonts w:ascii="Times New Roman" w:hAnsi="Times New Roman" w:cs="Times New Roman"/>
          <w:sz w:val="28"/>
          <w:szCs w:val="24"/>
        </w:rPr>
      </w:pPr>
      <w:r w:rsidRPr="00497EF2">
        <w:rPr>
          <w:rFonts w:ascii="Times New Roman" w:hAnsi="Times New Roman" w:cs="Times New Roman"/>
          <w:b/>
          <w:sz w:val="28"/>
          <w:szCs w:val="24"/>
        </w:rPr>
        <w:t>На площадке</w:t>
      </w:r>
      <w:r>
        <w:rPr>
          <w:rFonts w:ascii="Times New Roman" w:hAnsi="Times New Roman" w:cs="Times New Roman"/>
          <w:b/>
          <w:sz w:val="28"/>
          <w:szCs w:val="24"/>
        </w:rPr>
        <w:t xml:space="preserve"> </w:t>
      </w:r>
      <w:r w:rsidRPr="00497EF2">
        <w:rPr>
          <w:rFonts w:ascii="Times New Roman" w:hAnsi="Times New Roman" w:cs="Times New Roman"/>
          <w:b/>
          <w:sz w:val="28"/>
          <w:szCs w:val="24"/>
        </w:rPr>
        <w:t>Центра занятости населения</w:t>
      </w:r>
      <w:r>
        <w:rPr>
          <w:rFonts w:ascii="Times New Roman" w:hAnsi="Times New Roman" w:cs="Times New Roman"/>
          <w:b/>
          <w:sz w:val="28"/>
          <w:szCs w:val="24"/>
        </w:rPr>
        <w:t xml:space="preserve"> </w:t>
      </w:r>
      <w:r w:rsidRPr="00497EF2">
        <w:rPr>
          <w:rFonts w:ascii="Times New Roman" w:hAnsi="Times New Roman" w:cs="Times New Roman"/>
          <w:b/>
          <w:sz w:val="28"/>
          <w:szCs w:val="24"/>
        </w:rPr>
        <w:t xml:space="preserve">города Челябинска по улице </w:t>
      </w:r>
      <w:proofErr w:type="spellStart"/>
      <w:r w:rsidRPr="00497EF2">
        <w:rPr>
          <w:rFonts w:ascii="Times New Roman" w:hAnsi="Times New Roman" w:cs="Times New Roman"/>
          <w:b/>
          <w:sz w:val="28"/>
          <w:szCs w:val="24"/>
        </w:rPr>
        <w:t>Цвил</w:t>
      </w:r>
      <w:r>
        <w:rPr>
          <w:rFonts w:ascii="Times New Roman" w:hAnsi="Times New Roman" w:cs="Times New Roman"/>
          <w:b/>
          <w:sz w:val="28"/>
          <w:szCs w:val="24"/>
        </w:rPr>
        <w:t>л</w:t>
      </w:r>
      <w:r w:rsidRPr="00497EF2">
        <w:rPr>
          <w:rFonts w:ascii="Times New Roman" w:hAnsi="Times New Roman" w:cs="Times New Roman"/>
          <w:b/>
          <w:sz w:val="28"/>
          <w:szCs w:val="24"/>
        </w:rPr>
        <w:t>инга</w:t>
      </w:r>
      <w:proofErr w:type="spellEnd"/>
      <w:r w:rsidRPr="00497EF2">
        <w:rPr>
          <w:rFonts w:ascii="Times New Roman" w:hAnsi="Times New Roman" w:cs="Times New Roman"/>
          <w:b/>
          <w:sz w:val="28"/>
          <w:szCs w:val="24"/>
        </w:rPr>
        <w:t>, дом 79</w:t>
      </w:r>
      <w:r>
        <w:rPr>
          <w:rFonts w:ascii="Times New Roman" w:hAnsi="Times New Roman" w:cs="Times New Roman"/>
          <w:b/>
          <w:sz w:val="28"/>
          <w:szCs w:val="24"/>
        </w:rPr>
        <w:t xml:space="preserve"> </w:t>
      </w:r>
      <w:r w:rsidRPr="001066EF">
        <w:rPr>
          <w:rFonts w:ascii="Times New Roman" w:hAnsi="Times New Roman" w:cs="Times New Roman"/>
          <w:sz w:val="28"/>
          <w:szCs w:val="24"/>
        </w:rPr>
        <w:t xml:space="preserve">пройдет </w:t>
      </w:r>
      <w:r w:rsidR="007F1EBE">
        <w:rPr>
          <w:rFonts w:ascii="Times New Roman" w:hAnsi="Times New Roman" w:cs="Times New Roman"/>
          <w:sz w:val="28"/>
          <w:szCs w:val="24"/>
        </w:rPr>
        <w:t>семинар</w:t>
      </w:r>
      <w:r w:rsidRPr="001066EF">
        <w:rPr>
          <w:rFonts w:ascii="Times New Roman" w:hAnsi="Times New Roman" w:cs="Times New Roman"/>
          <w:sz w:val="28"/>
          <w:szCs w:val="24"/>
        </w:rPr>
        <w:t>, где</w:t>
      </w:r>
      <w:r>
        <w:rPr>
          <w:rFonts w:ascii="Times New Roman" w:hAnsi="Times New Roman" w:cs="Times New Roman"/>
          <w:b/>
          <w:sz w:val="28"/>
          <w:szCs w:val="24"/>
        </w:rPr>
        <w:t xml:space="preserve"> </w:t>
      </w:r>
      <w:proofErr w:type="spellStart"/>
      <w:r w:rsidRPr="00497EF2">
        <w:rPr>
          <w:rFonts w:ascii="Times New Roman" w:hAnsi="Times New Roman" w:cs="Times New Roman"/>
          <w:sz w:val="28"/>
          <w:szCs w:val="24"/>
        </w:rPr>
        <w:t>южноуральцы</w:t>
      </w:r>
      <w:proofErr w:type="spellEnd"/>
      <w:r w:rsidRPr="00497EF2">
        <w:rPr>
          <w:rFonts w:ascii="Times New Roman" w:hAnsi="Times New Roman" w:cs="Times New Roman"/>
          <w:sz w:val="28"/>
          <w:szCs w:val="24"/>
        </w:rPr>
        <w:t xml:space="preserve"> узнают от</w:t>
      </w:r>
      <w:r w:rsidRPr="00F56E70">
        <w:rPr>
          <w:rFonts w:ascii="Times New Roman" w:hAnsi="Times New Roman" w:cs="Times New Roman"/>
          <w:sz w:val="28"/>
          <w:szCs w:val="24"/>
        </w:rPr>
        <w:t xml:space="preserve"> специалист</w:t>
      </w:r>
      <w:r>
        <w:rPr>
          <w:rFonts w:ascii="Times New Roman" w:hAnsi="Times New Roman" w:cs="Times New Roman"/>
          <w:sz w:val="28"/>
          <w:szCs w:val="24"/>
        </w:rPr>
        <w:t>ов</w:t>
      </w:r>
      <w:r w:rsidRPr="00F56E70">
        <w:rPr>
          <w:rFonts w:ascii="Times New Roman" w:hAnsi="Times New Roman" w:cs="Times New Roman"/>
          <w:sz w:val="28"/>
          <w:szCs w:val="24"/>
        </w:rPr>
        <w:t xml:space="preserve"> Центра «Мой бизнес» </w:t>
      </w:r>
      <w:r>
        <w:rPr>
          <w:rFonts w:ascii="Times New Roman" w:hAnsi="Times New Roman" w:cs="Times New Roman"/>
          <w:sz w:val="28"/>
          <w:szCs w:val="24"/>
        </w:rPr>
        <w:t xml:space="preserve">о мерах поддержки при открытии </w:t>
      </w:r>
      <w:r w:rsidR="007F1EBE">
        <w:rPr>
          <w:rFonts w:ascii="Times New Roman" w:hAnsi="Times New Roman" w:cs="Times New Roman"/>
          <w:sz w:val="28"/>
          <w:szCs w:val="24"/>
        </w:rPr>
        <w:t>собственного дела</w:t>
      </w:r>
      <w:r w:rsidRPr="00F56E70">
        <w:rPr>
          <w:rFonts w:ascii="Times New Roman" w:hAnsi="Times New Roman" w:cs="Times New Roman"/>
          <w:sz w:val="28"/>
          <w:szCs w:val="24"/>
        </w:rPr>
        <w:t>.</w:t>
      </w:r>
    </w:p>
    <w:p w:rsidR="002F1E2D" w:rsidRDefault="002F1E2D" w:rsidP="002F1E2D">
      <w:pPr>
        <w:spacing w:before="120" w:after="0" w:line="240" w:lineRule="auto"/>
        <w:jc w:val="both"/>
        <w:rPr>
          <w:rFonts w:ascii="Times New Roman" w:hAnsi="Times New Roman" w:cs="Times New Roman"/>
          <w:b/>
          <w:sz w:val="28"/>
          <w:szCs w:val="24"/>
        </w:rPr>
      </w:pPr>
    </w:p>
    <w:p w:rsidR="002F1E2D" w:rsidRDefault="002F1E2D" w:rsidP="002F1E2D">
      <w:pPr>
        <w:spacing w:before="120" w:after="0" w:line="240" w:lineRule="auto"/>
        <w:jc w:val="both"/>
        <w:rPr>
          <w:rFonts w:ascii="Times New Roman" w:hAnsi="Times New Roman" w:cs="Times New Roman"/>
          <w:sz w:val="28"/>
          <w:szCs w:val="24"/>
        </w:rPr>
      </w:pPr>
      <w:r w:rsidRPr="001066EF">
        <w:rPr>
          <w:rFonts w:ascii="Times New Roman" w:hAnsi="Times New Roman" w:cs="Times New Roman"/>
          <w:b/>
          <w:sz w:val="28"/>
          <w:szCs w:val="24"/>
        </w:rPr>
        <w:t>В Штабе общественной поддержки Челябинской области по улице Кирова, дом 167</w:t>
      </w:r>
      <w:r w:rsidRPr="00F56E70">
        <w:rPr>
          <w:rFonts w:ascii="Times New Roman" w:hAnsi="Times New Roman" w:cs="Times New Roman"/>
          <w:sz w:val="28"/>
          <w:szCs w:val="24"/>
        </w:rPr>
        <w:t xml:space="preserve"> </w:t>
      </w:r>
      <w:r>
        <w:rPr>
          <w:rFonts w:ascii="Times New Roman" w:hAnsi="Times New Roman" w:cs="Times New Roman"/>
          <w:sz w:val="28"/>
          <w:szCs w:val="24"/>
        </w:rPr>
        <w:t>с</w:t>
      </w:r>
      <w:r w:rsidRPr="00756C1C">
        <w:rPr>
          <w:rFonts w:ascii="Times New Roman" w:hAnsi="Times New Roman" w:cs="Times New Roman"/>
          <w:sz w:val="28"/>
          <w:szCs w:val="24"/>
        </w:rPr>
        <w:t>остоится межрегиональный телемост по обмену практиками трудоустройства у</w:t>
      </w:r>
      <w:r>
        <w:rPr>
          <w:rFonts w:ascii="Times New Roman" w:hAnsi="Times New Roman" w:cs="Times New Roman"/>
          <w:sz w:val="28"/>
          <w:szCs w:val="24"/>
        </w:rPr>
        <w:t xml:space="preserve">частников СВО и членов их семей. </w:t>
      </w:r>
      <w:r w:rsidRPr="00756C1C">
        <w:rPr>
          <w:rFonts w:ascii="Times New Roman" w:hAnsi="Times New Roman" w:cs="Times New Roman"/>
          <w:sz w:val="28"/>
          <w:szCs w:val="24"/>
        </w:rPr>
        <w:t xml:space="preserve">В прямом диалоге практикой работы обменяются Женские клубы </w:t>
      </w:r>
      <w:r>
        <w:rPr>
          <w:rFonts w:ascii="Times New Roman" w:hAnsi="Times New Roman" w:cs="Times New Roman"/>
          <w:sz w:val="28"/>
          <w:szCs w:val="24"/>
        </w:rPr>
        <w:t xml:space="preserve">при ЦЗН </w:t>
      </w:r>
      <w:r w:rsidRPr="00756C1C">
        <w:rPr>
          <w:rFonts w:ascii="Times New Roman" w:hAnsi="Times New Roman" w:cs="Times New Roman"/>
          <w:sz w:val="28"/>
          <w:szCs w:val="24"/>
        </w:rPr>
        <w:t>Челябинской, Нижегородской областей и Донецкой Народной Республики. </w:t>
      </w:r>
    </w:p>
    <w:p w:rsidR="002F1E2D" w:rsidRDefault="002F1E2D" w:rsidP="002F1E2D">
      <w:pPr>
        <w:spacing w:before="120" w:after="0" w:line="240" w:lineRule="auto"/>
        <w:jc w:val="both"/>
        <w:rPr>
          <w:rFonts w:ascii="Times New Roman" w:hAnsi="Times New Roman" w:cs="Times New Roman"/>
          <w:sz w:val="28"/>
          <w:szCs w:val="24"/>
        </w:rPr>
      </w:pPr>
      <w:r w:rsidRPr="00F56E70">
        <w:rPr>
          <w:rFonts w:ascii="Times New Roman" w:hAnsi="Times New Roman" w:cs="Times New Roman"/>
          <w:sz w:val="28"/>
          <w:szCs w:val="24"/>
        </w:rPr>
        <w:t>Граждане и работодатели с вопросами о Ярмарке трудоустройства могут обратиться на горячую линию службы занятости 8-800-444-80-8</w:t>
      </w:r>
      <w:r>
        <w:rPr>
          <w:rFonts w:ascii="Times New Roman" w:hAnsi="Times New Roman" w:cs="Times New Roman"/>
          <w:sz w:val="28"/>
          <w:szCs w:val="24"/>
        </w:rPr>
        <w:t>8</w:t>
      </w:r>
      <w:r w:rsidRPr="00F56E70">
        <w:rPr>
          <w:rFonts w:ascii="Times New Roman" w:hAnsi="Times New Roman" w:cs="Times New Roman"/>
          <w:sz w:val="28"/>
          <w:szCs w:val="24"/>
        </w:rPr>
        <w:t xml:space="preserve"> (звонок бесплатный).</w:t>
      </w:r>
    </w:p>
    <w:p w:rsidR="002F1E2D" w:rsidRDefault="002F1E2D" w:rsidP="002F1E2D">
      <w:pPr>
        <w:spacing w:before="120" w:after="0" w:line="240" w:lineRule="auto"/>
        <w:jc w:val="both"/>
        <w:rPr>
          <w:rFonts w:ascii="Times New Roman" w:hAnsi="Times New Roman" w:cs="Times New Roman"/>
          <w:sz w:val="28"/>
          <w:szCs w:val="24"/>
        </w:rPr>
      </w:pPr>
      <w:r w:rsidRPr="00756C1C">
        <w:rPr>
          <w:rFonts w:ascii="Times New Roman" w:hAnsi="Times New Roman" w:cs="Times New Roman"/>
          <w:sz w:val="28"/>
          <w:szCs w:val="24"/>
        </w:rPr>
        <w:t xml:space="preserve">Напомним, Всероссийская ярмарка трудоустройства проводится ежегодно по поручению Президента, с 2025 года мероприятие – часть национального проекта «Кадры».  Организатор ярмарки – Минтруд России и региональные службы занятости при участии РСПП, </w:t>
      </w:r>
      <w:proofErr w:type="spellStart"/>
      <w:r w:rsidRPr="00756C1C">
        <w:rPr>
          <w:rFonts w:ascii="Times New Roman" w:hAnsi="Times New Roman" w:cs="Times New Roman"/>
          <w:sz w:val="28"/>
          <w:szCs w:val="24"/>
        </w:rPr>
        <w:t>Минпромторга</w:t>
      </w:r>
      <w:proofErr w:type="spellEnd"/>
      <w:r w:rsidRPr="00756C1C">
        <w:rPr>
          <w:rFonts w:ascii="Times New Roman" w:hAnsi="Times New Roman" w:cs="Times New Roman"/>
          <w:sz w:val="28"/>
          <w:szCs w:val="24"/>
        </w:rPr>
        <w:t xml:space="preserve"> России, </w:t>
      </w:r>
      <w:proofErr w:type="spellStart"/>
      <w:r w:rsidRPr="00756C1C">
        <w:rPr>
          <w:rFonts w:ascii="Times New Roman" w:hAnsi="Times New Roman" w:cs="Times New Roman"/>
          <w:sz w:val="28"/>
          <w:szCs w:val="24"/>
        </w:rPr>
        <w:t>Минпросвещения</w:t>
      </w:r>
      <w:proofErr w:type="spellEnd"/>
      <w:r w:rsidRPr="00756C1C">
        <w:rPr>
          <w:rFonts w:ascii="Times New Roman" w:hAnsi="Times New Roman" w:cs="Times New Roman"/>
          <w:sz w:val="28"/>
          <w:szCs w:val="24"/>
        </w:rPr>
        <w:t xml:space="preserve"> России, </w:t>
      </w:r>
      <w:proofErr w:type="spellStart"/>
      <w:r w:rsidRPr="00756C1C">
        <w:rPr>
          <w:rFonts w:ascii="Times New Roman" w:hAnsi="Times New Roman" w:cs="Times New Roman"/>
          <w:sz w:val="28"/>
          <w:szCs w:val="24"/>
        </w:rPr>
        <w:t>Минобрнауки</w:t>
      </w:r>
      <w:proofErr w:type="spellEnd"/>
      <w:r w:rsidRPr="00756C1C">
        <w:rPr>
          <w:rFonts w:ascii="Times New Roman" w:hAnsi="Times New Roman" w:cs="Times New Roman"/>
          <w:sz w:val="28"/>
          <w:szCs w:val="24"/>
        </w:rPr>
        <w:t xml:space="preserve"> и </w:t>
      </w:r>
      <w:proofErr w:type="spellStart"/>
      <w:r w:rsidRPr="00756C1C">
        <w:rPr>
          <w:rFonts w:ascii="Times New Roman" w:hAnsi="Times New Roman" w:cs="Times New Roman"/>
          <w:sz w:val="28"/>
          <w:szCs w:val="24"/>
        </w:rPr>
        <w:t>Роструда</w:t>
      </w:r>
      <w:proofErr w:type="spellEnd"/>
      <w:r>
        <w:rPr>
          <w:rFonts w:ascii="Times New Roman" w:hAnsi="Times New Roman" w:cs="Times New Roman"/>
          <w:sz w:val="28"/>
          <w:szCs w:val="24"/>
        </w:rPr>
        <w:t>.</w:t>
      </w:r>
    </w:p>
    <w:p w:rsidR="002F1E2D" w:rsidRDefault="002F1E2D" w:rsidP="002F1E2D">
      <w:pPr>
        <w:spacing w:before="120" w:after="0" w:line="240" w:lineRule="auto"/>
        <w:jc w:val="both"/>
        <w:rPr>
          <w:rFonts w:ascii="Times New Roman" w:hAnsi="Times New Roman" w:cs="Times New Roman"/>
          <w:sz w:val="28"/>
          <w:szCs w:val="24"/>
        </w:rPr>
      </w:pPr>
    </w:p>
    <w:p w:rsidR="002F1E2D" w:rsidRDefault="002F1E2D" w:rsidP="002F1E2D">
      <w:pPr>
        <w:spacing w:after="0" w:line="276" w:lineRule="auto"/>
        <w:jc w:val="both"/>
        <w:rPr>
          <w:rFonts w:ascii="Times New Roman" w:hAnsi="Times New Roman" w:cs="Times New Roman"/>
          <w:sz w:val="24"/>
          <w:szCs w:val="24"/>
        </w:rPr>
      </w:pPr>
      <w:r w:rsidRPr="00C941BE">
        <w:rPr>
          <w:rFonts w:cs="Calibri"/>
          <w:b/>
          <w:bCs/>
          <w:color w:val="004899"/>
          <w:kern w:val="24"/>
          <w:sz w:val="24"/>
          <w:szCs w:val="24"/>
        </w:rPr>
        <w:t xml:space="preserve">Еще больше </w:t>
      </w:r>
      <w:r w:rsidRPr="003928A1">
        <w:rPr>
          <w:rFonts w:cs="Calibri"/>
          <w:b/>
          <w:bCs/>
          <w:i/>
          <w:color w:val="004899"/>
          <w:kern w:val="24"/>
          <w:sz w:val="24"/>
          <w:szCs w:val="24"/>
        </w:rPr>
        <w:t>информац</w:t>
      </w:r>
      <w:r>
        <w:rPr>
          <w:rFonts w:cs="Calibri"/>
          <w:b/>
          <w:bCs/>
          <w:i/>
          <w:color w:val="004899"/>
          <w:kern w:val="24"/>
          <w:sz w:val="24"/>
          <w:szCs w:val="24"/>
        </w:rPr>
        <w:t>ии</w:t>
      </w:r>
      <w:r w:rsidRPr="003928A1">
        <w:rPr>
          <w:rFonts w:cs="Calibri"/>
          <w:b/>
          <w:bCs/>
          <w:i/>
          <w:color w:val="004899"/>
          <w:kern w:val="24"/>
          <w:sz w:val="24"/>
          <w:szCs w:val="24"/>
        </w:rPr>
        <w:t xml:space="preserve"> о мероприятиях, услугах СЗН – в официальных аккаунтах: vk.com/SZN74, ok.ru/SZN74, t.me/szn74_chelobl</w:t>
      </w:r>
      <w:r w:rsidRPr="00C941BE">
        <w:rPr>
          <w:rFonts w:ascii="Times New Roman" w:hAnsi="Times New Roman" w:cs="Times New Roman"/>
          <w:sz w:val="24"/>
          <w:szCs w:val="24"/>
        </w:rPr>
        <w:t xml:space="preserve"> </w:t>
      </w:r>
    </w:p>
    <w:p w:rsidR="002F1E2D" w:rsidRDefault="002F1E2D" w:rsidP="002F1E2D">
      <w:pPr>
        <w:spacing w:before="120" w:after="0" w:line="240" w:lineRule="auto"/>
        <w:jc w:val="both"/>
      </w:pPr>
      <w:r w:rsidRPr="003D1947">
        <w:rPr>
          <w:rFonts w:ascii="Arial" w:hAnsi="Arial" w:cs="Arial"/>
          <w:b/>
          <w:noProof/>
          <w:color w:val="004899"/>
          <w:kern w:val="24"/>
          <w:lang w:eastAsia="ru-RU"/>
        </w:rPr>
        <w:drawing>
          <wp:inline distT="0" distB="0" distL="0" distR="0" wp14:anchorId="3518F241" wp14:editId="19127EFB">
            <wp:extent cx="1019175" cy="1085850"/>
            <wp:effectExtent l="0" t="0" r="0" b="0"/>
            <wp:docPr id="5" name="Рисунок 5" descr="QR-code_url_1_Jun_2022_1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QR-code_url_1_Jun_2022_12-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85850"/>
                    </a:xfrm>
                    <a:prstGeom prst="rect">
                      <a:avLst/>
                    </a:prstGeom>
                    <a:noFill/>
                    <a:ln>
                      <a:noFill/>
                    </a:ln>
                  </pic:spPr>
                </pic:pic>
              </a:graphicData>
            </a:graphic>
          </wp:inline>
        </w:drawing>
      </w:r>
      <w:r w:rsidRPr="00FD51A5">
        <w:rPr>
          <w:rFonts w:ascii="Montserrat" w:hAnsi="Montserrat"/>
          <w:color w:val="C00000"/>
          <w:sz w:val="24"/>
          <w:szCs w:val="24"/>
        </w:rPr>
        <w:t xml:space="preserve">   </w:t>
      </w:r>
      <w:r w:rsidRPr="0094190E">
        <w:rPr>
          <w:noProof/>
          <w:lang w:eastAsia="ru-RU"/>
        </w:rPr>
        <w:drawing>
          <wp:inline distT="0" distB="0" distL="0" distR="0" wp14:anchorId="759E3514" wp14:editId="51672E8F">
            <wp:extent cx="1000125" cy="1076325"/>
            <wp:effectExtent l="0" t="0" r="9525" b="9525"/>
            <wp:docPr id="4" name="Рисунок 4" descr="QR-code_url_7_Jun_2022_1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QR-code_url_7_Jun_2022_14-5-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76325"/>
                    </a:xfrm>
                    <a:prstGeom prst="rect">
                      <a:avLst/>
                    </a:prstGeom>
                    <a:noFill/>
                    <a:ln>
                      <a:noFill/>
                    </a:ln>
                  </pic:spPr>
                </pic:pic>
              </a:graphicData>
            </a:graphic>
          </wp:inline>
        </w:drawing>
      </w:r>
      <w:r w:rsidRPr="00FD51A5">
        <w:rPr>
          <w:rFonts w:ascii="Montserrat" w:hAnsi="Montserrat"/>
          <w:color w:val="C00000"/>
          <w:sz w:val="24"/>
          <w:szCs w:val="24"/>
        </w:rPr>
        <w:t xml:space="preserve">   </w:t>
      </w:r>
      <w:r w:rsidRPr="003D1947">
        <w:rPr>
          <w:rFonts w:ascii="Montserrat" w:hAnsi="Montserrat"/>
          <w:noProof/>
          <w:color w:val="C00000"/>
          <w:sz w:val="24"/>
          <w:szCs w:val="24"/>
          <w:lang w:eastAsia="ru-RU"/>
        </w:rPr>
        <w:drawing>
          <wp:inline distT="0" distB="0" distL="0" distR="0" wp14:anchorId="7E720C2C" wp14:editId="7849E739">
            <wp:extent cx="990600" cy="1076325"/>
            <wp:effectExtent l="0" t="0" r="0" b="9525"/>
            <wp:docPr id="3" name="Рисунок 3" descr="QR-code_url_7_Jun_2022_13-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QR-code_url_7_Jun_2022_13-56-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noFill/>
                    <a:ln>
                      <a:noFill/>
                    </a:ln>
                  </pic:spPr>
                </pic:pic>
              </a:graphicData>
            </a:graphic>
          </wp:inline>
        </w:drawing>
      </w:r>
      <w:r>
        <w:t xml:space="preserve"> </w:t>
      </w:r>
    </w:p>
    <w:p w:rsidR="00847CC1" w:rsidRDefault="00847CC1" w:rsidP="00DE0206">
      <w:pPr>
        <w:spacing w:after="0" w:line="276" w:lineRule="auto"/>
        <w:jc w:val="both"/>
        <w:rPr>
          <w:rFonts w:ascii="Times New Roman" w:hAnsi="Times New Roman" w:cs="Times New Roman"/>
          <w:b/>
          <w:sz w:val="24"/>
          <w:szCs w:val="24"/>
        </w:rPr>
      </w:pPr>
    </w:p>
    <w:sectPr w:rsidR="00847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Courier New"/>
    <w:charset w:val="CC"/>
    <w:family w:val="auto"/>
    <w:pitch w:val="variable"/>
    <w:sig w:usb0="00000001"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9624A"/>
    <w:multiLevelType w:val="hybridMultilevel"/>
    <w:tmpl w:val="E27C6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9E6C2B"/>
    <w:multiLevelType w:val="hybridMultilevel"/>
    <w:tmpl w:val="EBE8C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8B1A60"/>
    <w:multiLevelType w:val="hybridMultilevel"/>
    <w:tmpl w:val="29202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9E"/>
    <w:rsid w:val="00014808"/>
    <w:rsid w:val="000172FB"/>
    <w:rsid w:val="0004499F"/>
    <w:rsid w:val="000614B7"/>
    <w:rsid w:val="000741A9"/>
    <w:rsid w:val="000A644B"/>
    <w:rsid w:val="000B1C1B"/>
    <w:rsid w:val="000C520F"/>
    <w:rsid w:val="000D2F33"/>
    <w:rsid w:val="000F23E5"/>
    <w:rsid w:val="00111FFC"/>
    <w:rsid w:val="00122DCB"/>
    <w:rsid w:val="001262D1"/>
    <w:rsid w:val="00134897"/>
    <w:rsid w:val="001C3B41"/>
    <w:rsid w:val="001E58D2"/>
    <w:rsid w:val="001F4C92"/>
    <w:rsid w:val="00204E69"/>
    <w:rsid w:val="002163E2"/>
    <w:rsid w:val="002661C5"/>
    <w:rsid w:val="00270E7D"/>
    <w:rsid w:val="002937A0"/>
    <w:rsid w:val="002A1C71"/>
    <w:rsid w:val="002A4B1B"/>
    <w:rsid w:val="002B6832"/>
    <w:rsid w:val="002B6BC4"/>
    <w:rsid w:val="002E06E9"/>
    <w:rsid w:val="002F02C0"/>
    <w:rsid w:val="002F1E2D"/>
    <w:rsid w:val="00350938"/>
    <w:rsid w:val="003C0268"/>
    <w:rsid w:val="003C3B46"/>
    <w:rsid w:val="003C529A"/>
    <w:rsid w:val="003D1E26"/>
    <w:rsid w:val="00403085"/>
    <w:rsid w:val="004459FF"/>
    <w:rsid w:val="00474CEA"/>
    <w:rsid w:val="0047669C"/>
    <w:rsid w:val="00482A3E"/>
    <w:rsid w:val="004A3C75"/>
    <w:rsid w:val="004C191F"/>
    <w:rsid w:val="004C36B4"/>
    <w:rsid w:val="004E199E"/>
    <w:rsid w:val="004F49DD"/>
    <w:rsid w:val="00503D7D"/>
    <w:rsid w:val="00507EC5"/>
    <w:rsid w:val="00521755"/>
    <w:rsid w:val="00537609"/>
    <w:rsid w:val="00583B51"/>
    <w:rsid w:val="00585E3E"/>
    <w:rsid w:val="005D0A38"/>
    <w:rsid w:val="005D0F8A"/>
    <w:rsid w:val="005D6B3E"/>
    <w:rsid w:val="005E647D"/>
    <w:rsid w:val="005F5CD9"/>
    <w:rsid w:val="0060681B"/>
    <w:rsid w:val="00612827"/>
    <w:rsid w:val="00635DE8"/>
    <w:rsid w:val="006A3B59"/>
    <w:rsid w:val="00714924"/>
    <w:rsid w:val="00747CF7"/>
    <w:rsid w:val="007657A1"/>
    <w:rsid w:val="007754CE"/>
    <w:rsid w:val="0078045D"/>
    <w:rsid w:val="00780A42"/>
    <w:rsid w:val="00794F14"/>
    <w:rsid w:val="007979BD"/>
    <w:rsid w:val="007B4DFB"/>
    <w:rsid w:val="007F1EBE"/>
    <w:rsid w:val="007F6F1C"/>
    <w:rsid w:val="00807C95"/>
    <w:rsid w:val="00847CC1"/>
    <w:rsid w:val="00852B9E"/>
    <w:rsid w:val="008541DA"/>
    <w:rsid w:val="0088418D"/>
    <w:rsid w:val="0089271C"/>
    <w:rsid w:val="008C24D7"/>
    <w:rsid w:val="008D7B6D"/>
    <w:rsid w:val="008E1049"/>
    <w:rsid w:val="00911B8F"/>
    <w:rsid w:val="009278E1"/>
    <w:rsid w:val="00944B84"/>
    <w:rsid w:val="00965F7E"/>
    <w:rsid w:val="0098109B"/>
    <w:rsid w:val="009855E1"/>
    <w:rsid w:val="009B64A4"/>
    <w:rsid w:val="009E7951"/>
    <w:rsid w:val="00A01DBE"/>
    <w:rsid w:val="00A026AA"/>
    <w:rsid w:val="00A34D4D"/>
    <w:rsid w:val="00A5058B"/>
    <w:rsid w:val="00A52FC5"/>
    <w:rsid w:val="00A70864"/>
    <w:rsid w:val="00A93DCC"/>
    <w:rsid w:val="00A94E2A"/>
    <w:rsid w:val="00AE1A8D"/>
    <w:rsid w:val="00B321D0"/>
    <w:rsid w:val="00B35DB5"/>
    <w:rsid w:val="00B4052B"/>
    <w:rsid w:val="00B66C2E"/>
    <w:rsid w:val="00B75145"/>
    <w:rsid w:val="00B82D06"/>
    <w:rsid w:val="00BA1DD7"/>
    <w:rsid w:val="00BA79A3"/>
    <w:rsid w:val="00BB2098"/>
    <w:rsid w:val="00BC7FDD"/>
    <w:rsid w:val="00C30977"/>
    <w:rsid w:val="00C52804"/>
    <w:rsid w:val="00C56E28"/>
    <w:rsid w:val="00C621CC"/>
    <w:rsid w:val="00C632FD"/>
    <w:rsid w:val="00C66230"/>
    <w:rsid w:val="00C67929"/>
    <w:rsid w:val="00CF2711"/>
    <w:rsid w:val="00D021D3"/>
    <w:rsid w:val="00D27DA2"/>
    <w:rsid w:val="00D448A7"/>
    <w:rsid w:val="00D7796B"/>
    <w:rsid w:val="00D86A5F"/>
    <w:rsid w:val="00DA10DA"/>
    <w:rsid w:val="00DC4C54"/>
    <w:rsid w:val="00DE0206"/>
    <w:rsid w:val="00DE6CA5"/>
    <w:rsid w:val="00E97738"/>
    <w:rsid w:val="00EC7175"/>
    <w:rsid w:val="00EE5E05"/>
    <w:rsid w:val="00F41CCD"/>
    <w:rsid w:val="00F442A1"/>
    <w:rsid w:val="00F80CF6"/>
    <w:rsid w:val="00F820C2"/>
    <w:rsid w:val="00F966F8"/>
    <w:rsid w:val="00FB2ADC"/>
    <w:rsid w:val="00FB634D"/>
    <w:rsid w:val="00FD3EA2"/>
    <w:rsid w:val="00FE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2D844-4008-4D47-B28F-0DD7C9DD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199E"/>
    <w:rPr>
      <w:color w:val="0563C1" w:themeColor="hyperlink"/>
      <w:u w:val="single"/>
    </w:rPr>
  </w:style>
  <w:style w:type="paragraph" w:styleId="a4">
    <w:name w:val="List Paragraph"/>
    <w:basedOn w:val="a"/>
    <w:uiPriority w:val="34"/>
    <w:qFormat/>
    <w:rsid w:val="003C3B46"/>
    <w:pPr>
      <w:ind w:left="720"/>
      <w:contextualSpacing/>
    </w:pPr>
  </w:style>
  <w:style w:type="table" w:styleId="a5">
    <w:name w:val="Table Grid"/>
    <w:basedOn w:val="a1"/>
    <w:uiPriority w:val="39"/>
    <w:rsid w:val="00583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E10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E1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41530">
      <w:bodyDiv w:val="1"/>
      <w:marLeft w:val="0"/>
      <w:marRight w:val="0"/>
      <w:marTop w:val="0"/>
      <w:marBottom w:val="0"/>
      <w:divBdr>
        <w:top w:val="none" w:sz="0" w:space="0" w:color="auto"/>
        <w:left w:val="none" w:sz="0" w:space="0" w:color="auto"/>
        <w:bottom w:val="none" w:sz="0" w:space="0" w:color="auto"/>
        <w:right w:val="none" w:sz="0" w:space="0" w:color="auto"/>
      </w:divBdr>
    </w:div>
    <w:div w:id="724917626">
      <w:bodyDiv w:val="1"/>
      <w:marLeft w:val="0"/>
      <w:marRight w:val="0"/>
      <w:marTop w:val="0"/>
      <w:marBottom w:val="0"/>
      <w:divBdr>
        <w:top w:val="none" w:sz="0" w:space="0" w:color="auto"/>
        <w:left w:val="none" w:sz="0" w:space="0" w:color="auto"/>
        <w:bottom w:val="none" w:sz="0" w:space="0" w:color="auto"/>
        <w:right w:val="none" w:sz="0" w:space="0" w:color="auto"/>
      </w:divBdr>
      <w:divsChild>
        <w:div w:id="297227099">
          <w:marLeft w:val="446"/>
          <w:marRight w:val="0"/>
          <w:marTop w:val="0"/>
          <w:marBottom w:val="0"/>
          <w:divBdr>
            <w:top w:val="none" w:sz="0" w:space="0" w:color="auto"/>
            <w:left w:val="none" w:sz="0" w:space="0" w:color="auto"/>
            <w:bottom w:val="none" w:sz="0" w:space="0" w:color="auto"/>
            <w:right w:val="none" w:sz="0" w:space="0" w:color="auto"/>
          </w:divBdr>
        </w:div>
        <w:div w:id="217713728">
          <w:marLeft w:val="446"/>
          <w:marRight w:val="0"/>
          <w:marTop w:val="0"/>
          <w:marBottom w:val="0"/>
          <w:divBdr>
            <w:top w:val="none" w:sz="0" w:space="0" w:color="auto"/>
            <w:left w:val="none" w:sz="0" w:space="0" w:color="auto"/>
            <w:bottom w:val="none" w:sz="0" w:space="0" w:color="auto"/>
            <w:right w:val="none" w:sz="0" w:space="0" w:color="auto"/>
          </w:divBdr>
        </w:div>
        <w:div w:id="988247500">
          <w:marLeft w:val="446"/>
          <w:marRight w:val="0"/>
          <w:marTop w:val="0"/>
          <w:marBottom w:val="0"/>
          <w:divBdr>
            <w:top w:val="none" w:sz="0" w:space="0" w:color="auto"/>
            <w:left w:val="none" w:sz="0" w:space="0" w:color="auto"/>
            <w:bottom w:val="none" w:sz="0" w:space="0" w:color="auto"/>
            <w:right w:val="none" w:sz="0" w:space="0" w:color="auto"/>
          </w:divBdr>
        </w:div>
      </w:divsChild>
    </w:div>
    <w:div w:id="902563646">
      <w:bodyDiv w:val="1"/>
      <w:marLeft w:val="0"/>
      <w:marRight w:val="0"/>
      <w:marTop w:val="0"/>
      <w:marBottom w:val="0"/>
      <w:divBdr>
        <w:top w:val="none" w:sz="0" w:space="0" w:color="auto"/>
        <w:left w:val="none" w:sz="0" w:space="0" w:color="auto"/>
        <w:bottom w:val="none" w:sz="0" w:space="0" w:color="auto"/>
        <w:right w:val="none" w:sz="0" w:space="0" w:color="auto"/>
      </w:divBdr>
    </w:div>
    <w:div w:id="107767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Skobochkina</dc:creator>
  <cp:keywords/>
  <dc:description/>
  <cp:lastModifiedBy>Марина Владимировна</cp:lastModifiedBy>
  <cp:revision>6</cp:revision>
  <cp:lastPrinted>2025-06-26T09:21:00Z</cp:lastPrinted>
  <dcterms:created xsi:type="dcterms:W3CDTF">2025-06-26T06:29:00Z</dcterms:created>
  <dcterms:modified xsi:type="dcterms:W3CDTF">2025-06-27T06:37:00Z</dcterms:modified>
</cp:coreProperties>
</file>